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1770"/>
        <w:gridCol w:w="5070"/>
        <w:gridCol w:w="3105"/>
        <w:gridCol w:w="2475"/>
      </w:tblGrid>
      <w:tr w:rsidR="5D02C94C" w:rsidTr="5D02C94C" w14:paraId="246CA39C">
        <w:trPr>
          <w:trHeight w:val="300"/>
        </w:trPr>
        <w:tc>
          <w:tcPr>
            <w:tcW w:w="1530" w:type="dxa"/>
            <w:shd w:val="clear" w:color="auto" w:fill="FFC000" w:themeFill="accent4"/>
            <w:tcMar/>
          </w:tcPr>
          <w:p w:rsidR="2BF4E20B" w:rsidP="5D02C94C" w:rsidRDefault="2BF4E20B" w14:paraId="54B9C694" w14:textId="6D32714E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</w:pP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Dyddiad</w:t>
            </w:r>
            <w:r w:rsidRPr="5D02C94C" w:rsidR="70BB1CDC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 xml:space="preserve"> &amp; Amser</w:t>
            </w: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1770" w:type="dxa"/>
            <w:shd w:val="clear" w:color="auto" w:fill="FFC000" w:themeFill="accent4"/>
            <w:tcMar/>
          </w:tcPr>
          <w:p w:rsidR="2BF4E20B" w:rsidP="5D02C94C" w:rsidRDefault="2BF4E20B" w14:paraId="539FAE84" w14:textId="07B69FA8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</w:pP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Pwy</w:t>
            </w:r>
            <w:r w:rsidRPr="5D02C94C" w:rsidR="6C759A0E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 xml:space="preserve"> (cyflogai / cyhoedd)</w:t>
            </w: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5070" w:type="dxa"/>
            <w:shd w:val="clear" w:color="auto" w:fill="FFC000" w:themeFill="accent4"/>
            <w:tcMar/>
          </w:tcPr>
          <w:p w:rsidR="2BF4E20B" w:rsidP="5D02C94C" w:rsidRDefault="2BF4E20B" w14:paraId="0BBB0EB3" w14:textId="1AB074AF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</w:pP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Beth Ddigwyddodd</w:t>
            </w:r>
            <w:r w:rsidRPr="5D02C94C" w:rsidR="191F1F04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 xml:space="preserve"> (ble / sut / pam):</w:t>
            </w:r>
          </w:p>
        </w:tc>
        <w:tc>
          <w:tcPr>
            <w:tcW w:w="3105" w:type="dxa"/>
            <w:shd w:val="clear" w:color="auto" w:fill="FFC000" w:themeFill="accent4"/>
            <w:tcMar/>
          </w:tcPr>
          <w:p w:rsidR="2BF4E20B" w:rsidP="5D02C94C" w:rsidRDefault="2BF4E20B" w14:paraId="12D37A19" w14:textId="2AD35DF5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</w:pP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Canlyniad:</w:t>
            </w:r>
          </w:p>
        </w:tc>
        <w:tc>
          <w:tcPr>
            <w:tcW w:w="2475" w:type="dxa"/>
            <w:shd w:val="clear" w:color="auto" w:fill="FFC000" w:themeFill="accent4"/>
            <w:tcMar/>
          </w:tcPr>
          <w:p w:rsidR="2BF4E20B" w:rsidP="5D02C94C" w:rsidRDefault="2BF4E20B" w14:paraId="5AA7A31F" w14:textId="56D36711">
            <w:pPr>
              <w:pStyle w:val="Normal"/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</w:pPr>
            <w:r w:rsidRPr="5D02C94C" w:rsidR="2BF4E20B">
              <w:rPr>
                <w:rFonts w:ascii="Cambria" w:hAnsi="Cambria" w:eastAsia="Cambria" w:cs="Cambria"/>
                <w:b w:val="1"/>
                <w:bCs w:val="1"/>
                <w:sz w:val="28"/>
                <w:szCs w:val="28"/>
              </w:rPr>
              <w:t>Camau Pellach (os angen):</w:t>
            </w:r>
          </w:p>
        </w:tc>
      </w:tr>
      <w:tr w:rsidR="5D02C94C" w:rsidTr="5D02C94C" w14:paraId="0F279C6D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23A824F2" w14:textId="653C2FCB">
            <w:pPr>
              <w:pStyle w:val="Normal"/>
            </w:pPr>
          </w:p>
          <w:p w:rsidR="5D02C94C" w:rsidP="5D02C94C" w:rsidRDefault="5D02C94C" w14:paraId="627B88C6" w14:textId="490A27DC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5C106669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5781FC0E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314EDC7A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2D3C7CD1" w14:textId="7B5BE045">
            <w:pPr>
              <w:pStyle w:val="Normal"/>
            </w:pPr>
          </w:p>
        </w:tc>
      </w:tr>
      <w:tr w:rsidR="5D02C94C" w:rsidTr="5D02C94C" w14:paraId="3A9C26EA">
        <w:trPr>
          <w:trHeight w:val="300"/>
        </w:trPr>
        <w:tc>
          <w:tcPr>
            <w:tcW w:w="1530" w:type="dxa"/>
            <w:tcMar/>
          </w:tcPr>
          <w:p w:rsidR="2BF4E20B" w:rsidP="5D02C94C" w:rsidRDefault="2BF4E20B" w14:paraId="5D543F91" w14:textId="2B68792E">
            <w:pPr>
              <w:pStyle w:val="Normal"/>
            </w:pPr>
            <w:r w:rsidR="2BF4E20B">
              <w:rPr/>
              <w:t xml:space="preserve"> </w:t>
            </w:r>
          </w:p>
          <w:p w:rsidR="2BF4E20B" w:rsidP="5D02C94C" w:rsidRDefault="2BF4E20B" w14:paraId="6310FF01" w14:textId="73D93FB7">
            <w:pPr>
              <w:pStyle w:val="Normal"/>
            </w:pPr>
            <w:r w:rsidR="2BF4E20B">
              <w:rPr/>
              <w:t xml:space="preserve"> </w:t>
            </w:r>
          </w:p>
        </w:tc>
        <w:tc>
          <w:tcPr>
            <w:tcW w:w="1770" w:type="dxa"/>
            <w:tcMar/>
          </w:tcPr>
          <w:p w:rsidR="5D02C94C" w:rsidP="5D02C94C" w:rsidRDefault="5D02C94C" w14:paraId="483416A1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6F37BF54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17633CC1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6F6E61B5" w14:textId="51C43105">
            <w:pPr>
              <w:pStyle w:val="Normal"/>
            </w:pPr>
          </w:p>
        </w:tc>
      </w:tr>
      <w:tr w:rsidR="5D02C94C" w:rsidTr="5D02C94C" w14:paraId="6491EF40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089F4AE9" w14:textId="36159E7D">
            <w:pPr>
              <w:pStyle w:val="Normal"/>
            </w:pPr>
          </w:p>
          <w:p w:rsidR="5D02C94C" w:rsidP="5D02C94C" w:rsidRDefault="5D02C94C" w14:paraId="44AD63BF" w14:textId="44583B96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4E135CCA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0CDDAD06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1D8A77E8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68C13946" w14:textId="1BA77F97">
            <w:pPr>
              <w:pStyle w:val="Normal"/>
            </w:pPr>
          </w:p>
        </w:tc>
      </w:tr>
      <w:tr w:rsidR="5D02C94C" w:rsidTr="5D02C94C" w14:paraId="7E97C250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4E7E15CC" w14:textId="06F7A347">
            <w:pPr>
              <w:pStyle w:val="Normal"/>
            </w:pPr>
          </w:p>
          <w:p w:rsidR="5D02C94C" w:rsidP="5D02C94C" w:rsidRDefault="5D02C94C" w14:paraId="0D5B5673" w14:textId="5AB86258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46E1ACC4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57A1E63A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424EAB67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5F4E049A" w14:textId="03812A95">
            <w:pPr>
              <w:pStyle w:val="Normal"/>
            </w:pPr>
          </w:p>
        </w:tc>
      </w:tr>
      <w:tr w:rsidR="5D02C94C" w:rsidTr="5D02C94C" w14:paraId="7ACD6F80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123996FB" w14:textId="29A813C1">
            <w:pPr>
              <w:pStyle w:val="Normal"/>
            </w:pPr>
          </w:p>
          <w:p w:rsidR="5D02C94C" w:rsidP="5D02C94C" w:rsidRDefault="5D02C94C" w14:paraId="56A0DC7F" w14:textId="72BD99DC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5FFECF95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68DC03DD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62CABC7C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1B0DE321" w14:textId="662D9A1B">
            <w:pPr>
              <w:pStyle w:val="Normal"/>
            </w:pPr>
          </w:p>
        </w:tc>
      </w:tr>
      <w:tr w:rsidR="5D02C94C" w:rsidTr="5D02C94C" w14:paraId="62FC611B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2F54821F" w14:textId="54B6B233">
            <w:pPr>
              <w:pStyle w:val="Normal"/>
            </w:pPr>
          </w:p>
          <w:p w:rsidR="5D02C94C" w:rsidP="5D02C94C" w:rsidRDefault="5D02C94C" w14:paraId="2A6DC9E3" w14:textId="56FB6570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2505AFB3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0B7A6F54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7F236A19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7091A92B" w14:textId="3A84C060">
            <w:pPr>
              <w:pStyle w:val="Normal"/>
            </w:pPr>
          </w:p>
        </w:tc>
      </w:tr>
      <w:tr w:rsidR="5D02C94C" w:rsidTr="5D02C94C" w14:paraId="2918042A">
        <w:trPr>
          <w:trHeight w:val="300"/>
        </w:trPr>
        <w:tc>
          <w:tcPr>
            <w:tcW w:w="1530" w:type="dxa"/>
            <w:tcMar/>
          </w:tcPr>
          <w:p w:rsidR="5D02C94C" w:rsidP="5D02C94C" w:rsidRDefault="5D02C94C" w14:paraId="2C56FE35" w14:textId="488BBCD9">
            <w:pPr>
              <w:pStyle w:val="Normal"/>
            </w:pPr>
          </w:p>
          <w:p w:rsidR="5D02C94C" w:rsidP="5D02C94C" w:rsidRDefault="5D02C94C" w14:paraId="35D69C3E" w14:textId="326DD656">
            <w:pPr>
              <w:pStyle w:val="Normal"/>
            </w:pPr>
          </w:p>
        </w:tc>
        <w:tc>
          <w:tcPr>
            <w:tcW w:w="1770" w:type="dxa"/>
            <w:tcMar/>
          </w:tcPr>
          <w:p w:rsidR="5D02C94C" w:rsidP="5D02C94C" w:rsidRDefault="5D02C94C" w14:paraId="5331F450" w14:textId="028A2957">
            <w:pPr>
              <w:pStyle w:val="Normal"/>
            </w:pPr>
          </w:p>
        </w:tc>
        <w:tc>
          <w:tcPr>
            <w:tcW w:w="5070" w:type="dxa"/>
            <w:tcMar/>
          </w:tcPr>
          <w:p w:rsidR="5D02C94C" w:rsidP="5D02C94C" w:rsidRDefault="5D02C94C" w14:paraId="7F3290F1" w14:textId="028A2957">
            <w:pPr>
              <w:pStyle w:val="Normal"/>
            </w:pPr>
          </w:p>
        </w:tc>
        <w:tc>
          <w:tcPr>
            <w:tcW w:w="3105" w:type="dxa"/>
            <w:tcMar/>
          </w:tcPr>
          <w:p w:rsidR="5D02C94C" w:rsidP="5D02C94C" w:rsidRDefault="5D02C94C" w14:paraId="3F874B9B" w14:textId="028A2957">
            <w:pPr>
              <w:pStyle w:val="Normal"/>
            </w:pPr>
          </w:p>
        </w:tc>
        <w:tc>
          <w:tcPr>
            <w:tcW w:w="2475" w:type="dxa"/>
            <w:tcMar/>
          </w:tcPr>
          <w:p w:rsidR="5D02C94C" w:rsidP="5D02C94C" w:rsidRDefault="5D02C94C" w14:paraId="7EB330C3" w14:textId="13B65450">
            <w:pPr>
              <w:pStyle w:val="Normal"/>
            </w:pPr>
          </w:p>
        </w:tc>
      </w:tr>
    </w:tbl>
    <w:p w:rsidR="5D02C94C" w:rsidP="5D02C94C" w:rsidRDefault="5D02C94C" w14:paraId="138F7300" w14:textId="7502D740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  <w:headerReference w:type="default" r:id="R95ffa1f8cf084eda"/>
      <w:footerReference w:type="default" r:id="R64d86713e6504d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D02C94C" w:rsidTr="5D02C94C" w14:paraId="6A94021B">
      <w:trPr>
        <w:trHeight w:val="300"/>
      </w:trPr>
      <w:tc>
        <w:tcPr>
          <w:tcW w:w="4650" w:type="dxa"/>
          <w:tcMar/>
        </w:tcPr>
        <w:p w:rsidR="5D02C94C" w:rsidP="5D02C94C" w:rsidRDefault="5D02C94C" w14:paraId="53FAB006" w14:textId="44C415F6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D02C94C" w:rsidP="5D02C94C" w:rsidRDefault="5D02C94C" w14:paraId="5D06CC35" w14:textId="0CE11763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D02C94C" w:rsidP="5D02C94C" w:rsidRDefault="5D02C94C" w14:paraId="0C2C7504" w14:textId="6D6F4365">
          <w:pPr>
            <w:pStyle w:val="Header"/>
            <w:bidi w:val="0"/>
            <w:ind w:right="-115"/>
            <w:jc w:val="right"/>
          </w:pPr>
        </w:p>
      </w:tc>
    </w:tr>
  </w:tbl>
  <w:p w:rsidR="5D02C94C" w:rsidP="5D02C94C" w:rsidRDefault="5D02C94C" w14:paraId="1BF74B96" w14:textId="00C5A4A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D02C94C" w:rsidTr="5D02C94C" w14:paraId="20DB9538">
      <w:trPr>
        <w:trHeight w:val="300"/>
      </w:trPr>
      <w:tc>
        <w:tcPr>
          <w:tcW w:w="4650" w:type="dxa"/>
          <w:tcMar/>
        </w:tcPr>
        <w:p w:rsidR="5D02C94C" w:rsidP="5D02C94C" w:rsidRDefault="5D02C94C" w14:paraId="1A14D0B9" w14:textId="0A7E68F1">
          <w:pPr>
            <w:pStyle w:val="Header"/>
            <w:bidi w:val="0"/>
            <w:ind w:left="-115"/>
            <w:jc w:val="left"/>
            <w:rPr>
              <w:rFonts w:ascii="Cambria" w:hAnsi="Cambria" w:eastAsia="Cambria" w:cs="Cambria"/>
              <w:b w:val="1"/>
              <w:bCs w:val="1"/>
              <w:sz w:val="40"/>
              <w:szCs w:val="40"/>
            </w:rPr>
          </w:pPr>
          <w:r w:rsidRPr="5D02C94C" w:rsidR="5D02C94C">
            <w:rPr>
              <w:rFonts w:ascii="Cambria" w:hAnsi="Cambria" w:eastAsia="Cambria" w:cs="Cambria"/>
              <w:b w:val="1"/>
              <w:bCs w:val="1"/>
              <w:sz w:val="40"/>
              <w:szCs w:val="40"/>
            </w:rPr>
            <w:t>Cofnodi Anaf yn y Gweithle</w:t>
          </w:r>
        </w:p>
      </w:tc>
      <w:tc>
        <w:tcPr>
          <w:tcW w:w="4650" w:type="dxa"/>
          <w:tcMar/>
        </w:tcPr>
        <w:p w:rsidR="5D02C94C" w:rsidP="5D02C94C" w:rsidRDefault="5D02C94C" w14:paraId="0C7146BD" w14:textId="2AB2A70A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D02C94C" w:rsidP="5D02C94C" w:rsidRDefault="5D02C94C" w14:paraId="466B24EE" w14:textId="2B184CA1">
          <w:pPr>
            <w:pStyle w:val="Header"/>
            <w:bidi w:val="0"/>
            <w:ind w:right="-115"/>
            <w:jc w:val="right"/>
          </w:pPr>
          <w:r w:rsidR="5D02C94C">
            <w:drawing>
              <wp:inline wp14:editId="7FA80FA5" wp14:anchorId="7E89540D">
                <wp:extent cx="2210278" cy="1790700"/>
                <wp:effectExtent l="0" t="0" r="0" b="0"/>
                <wp:docPr id="126389244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3004443e37d4db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278" cy="179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D02C94C" w:rsidP="5D02C94C" w:rsidRDefault="5D02C94C" w14:paraId="24D41A2F" w14:textId="1FDD9EB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328C1"/>
    <w:rsid w:val="010BFD85"/>
    <w:rsid w:val="076216AC"/>
    <w:rsid w:val="08BA1F0E"/>
    <w:rsid w:val="0FE328C1"/>
    <w:rsid w:val="11B8F3E6"/>
    <w:rsid w:val="191F1F04"/>
    <w:rsid w:val="21ECD299"/>
    <w:rsid w:val="2BF4E20B"/>
    <w:rsid w:val="4E0771AA"/>
    <w:rsid w:val="5D02C94C"/>
    <w:rsid w:val="5E2582FA"/>
    <w:rsid w:val="663094DF"/>
    <w:rsid w:val="6C759A0E"/>
    <w:rsid w:val="70B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28C1"/>
  <w15:chartTrackingRefBased/>
  <w15:docId w15:val="{729C5C7B-D354-4FDF-8DD3-AB85A5F2A7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64d86713e6504d49" Type="http://schemas.openxmlformats.org/officeDocument/2006/relationships/footer" Target="footer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95ffa1f8cf084eda" Type="http://schemas.openxmlformats.org/officeDocument/2006/relationships/header" Target="header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43004443e37d4d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6" ma:contentTypeDescription="Creu dogfen newydd." ma:contentTypeScope="" ma:versionID="e6d324dad524ee942348d864aa197e0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0339d66b9df1517c146506761ac6b9c8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au Delwedd" ma:readOnly="false" ma:fieldId="{5cf76f15-5ced-4ddc-b409-7134ff3c332f}" ma:taxonomyMulti="true" ma:sspId="33c4b0d3-8b8e-409b-884e-642df0ca14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c1af-7f45-4b94-9dfb-1b08abdf9e6c}" ma:internalName="TaxCatchAll" ma:showField="CatchAllData" ma:web="1311905c-b3a4-4034-8622-e53205f1f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11905c-b3a4-4034-8622-e53205f1f579" xsi:nil="true"/>
    <lcf76f155ced4ddcb4097134ff3c332f xmlns="7c0e4dac-ee36-44f8-a0d0-2273f0953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43307B-C3E7-4F1F-A41F-F6CC58CC894A}"/>
</file>

<file path=customXml/itemProps2.xml><?xml version="1.0" encoding="utf-8"?>
<ds:datastoreItem xmlns:ds="http://schemas.openxmlformats.org/officeDocument/2006/customXml" ds:itemID="{68618586-A6FA-4CCE-ACFD-1B4921086B71}"/>
</file>

<file path=customXml/itemProps3.xml><?xml version="1.0" encoding="utf-8"?>
<ds:datastoreItem xmlns:ds="http://schemas.openxmlformats.org/officeDocument/2006/customXml" ds:itemID="{339F64B2-584A-4861-ACE5-E2F60F11AA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ap Gwynfor</dc:creator>
  <cp:keywords/>
  <dc:description/>
  <cp:lastModifiedBy>Heledd ap Gwynfor</cp:lastModifiedBy>
  <dcterms:created xsi:type="dcterms:W3CDTF">2022-09-05T13:30:24Z</dcterms:created>
  <dcterms:modified xsi:type="dcterms:W3CDTF">2022-09-05T13:40:38Z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