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91"/>
        <w:gridCol w:w="87"/>
        <w:gridCol w:w="2824"/>
        <w:gridCol w:w="284"/>
        <w:gridCol w:w="708"/>
        <w:gridCol w:w="26"/>
        <w:gridCol w:w="992"/>
        <w:gridCol w:w="967"/>
        <w:gridCol w:w="167"/>
        <w:gridCol w:w="258"/>
        <w:gridCol w:w="735"/>
        <w:gridCol w:w="2024"/>
        <w:gridCol w:w="1367"/>
        <w:gridCol w:w="455"/>
        <w:gridCol w:w="4066"/>
        <w:gridCol w:w="253"/>
      </w:tblGrid>
      <w:tr w:rsidR="000C3BC3" w:rsidRPr="000C3BC3" w14:paraId="0BCCB954" w14:textId="77777777" w:rsidTr="00061335">
        <w:trPr>
          <w:gridAfter w:val="1"/>
          <w:wAfter w:w="253" w:type="dxa"/>
        </w:trPr>
        <w:tc>
          <w:tcPr>
            <w:tcW w:w="250" w:type="dxa"/>
          </w:tcPr>
          <w:p w14:paraId="3843F874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15451" w:type="dxa"/>
            <w:gridSpan w:val="15"/>
          </w:tcPr>
          <w:p w14:paraId="229F55C8" w14:textId="6FAD9E00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Enw’r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Mudiad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/ Name of Organisation: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>Menter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>Gorllewin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 xml:space="preserve"> Sir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>Gâr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 xml:space="preserve">                               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Natur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y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Weithgaredd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/ Nature of activity: </w:t>
            </w:r>
            <w:proofErr w:type="spellStart"/>
            <w:r w:rsidR="00210012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>Helfa</w:t>
            </w:r>
            <w:proofErr w:type="spellEnd"/>
            <w:r w:rsidR="00210012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 xml:space="preserve"> Magi Ann</w:t>
            </w:r>
          </w:p>
          <w:p w14:paraId="55AA92C0" w14:textId="11DA5E00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8A6AC2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>Castell Newydd Emlyn</w:t>
            </w:r>
            <w:r w:rsidRPr="000C3BC3">
              <w:rPr>
                <w:rFonts w:ascii="Arial" w:eastAsia="Times New Roman" w:hAnsi="Arial" w:cs="Times New Roman"/>
                <w:b/>
                <w:color w:val="5B9BD5"/>
                <w:szCs w:val="20"/>
                <w:lang w:eastAsia="en-GB"/>
              </w:rPr>
              <w:t xml:space="preserve">                    </w:t>
            </w:r>
          </w:p>
        </w:tc>
      </w:tr>
      <w:tr w:rsidR="000C3BC3" w:rsidRPr="000C3BC3" w14:paraId="0312E86F" w14:textId="77777777" w:rsidTr="00DA42CC">
        <w:trPr>
          <w:gridAfter w:val="1"/>
          <w:wAfter w:w="253" w:type="dxa"/>
        </w:trPr>
        <w:tc>
          <w:tcPr>
            <w:tcW w:w="250" w:type="dxa"/>
          </w:tcPr>
          <w:p w14:paraId="47EE7C5E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491" w:type="dxa"/>
          </w:tcPr>
          <w:p w14:paraId="23260C79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 xml:space="preserve"> </w:t>
            </w:r>
          </w:p>
        </w:tc>
        <w:tc>
          <w:tcPr>
            <w:tcW w:w="7048" w:type="dxa"/>
            <w:gridSpan w:val="10"/>
          </w:tcPr>
          <w:p w14:paraId="05B94E22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8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>IECHYD A DIOGELWCH / HEALTH &amp; SAFETY</w:t>
            </w:r>
          </w:p>
        </w:tc>
        <w:tc>
          <w:tcPr>
            <w:tcW w:w="2024" w:type="dxa"/>
          </w:tcPr>
          <w:p w14:paraId="30F72F77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5888" w:type="dxa"/>
            <w:gridSpan w:val="3"/>
          </w:tcPr>
          <w:p w14:paraId="15E4BC27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>ASESIAD RISG / RISK ASSESSMENT</w:t>
            </w:r>
          </w:p>
        </w:tc>
      </w:tr>
      <w:tr w:rsidR="000C3BC3" w:rsidRPr="000C3BC3" w14:paraId="79874636" w14:textId="77777777" w:rsidTr="00061335">
        <w:trPr>
          <w:gridAfter w:val="1"/>
          <w:wAfter w:w="253" w:type="dxa"/>
          <w:trHeight w:val="867"/>
        </w:trPr>
        <w:tc>
          <w:tcPr>
            <w:tcW w:w="250" w:type="dxa"/>
          </w:tcPr>
          <w:p w14:paraId="076B89A6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4394" w:type="dxa"/>
            <w:gridSpan w:val="5"/>
          </w:tcPr>
          <w:p w14:paraId="438C55F0" w14:textId="2461F889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Dyddiad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/ Date of activity: </w:t>
            </w:r>
            <w:r w:rsidR="008A6AC2"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>10</w:t>
            </w:r>
            <w:r w:rsidR="00210012"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>/0</w:t>
            </w:r>
            <w:r w:rsidR="008A6AC2"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>7</w:t>
            </w:r>
            <w:r w:rsidR="00210012"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>/2021</w:t>
            </w:r>
          </w:p>
        </w:tc>
        <w:tc>
          <w:tcPr>
            <w:tcW w:w="2410" w:type="dxa"/>
            <w:gridSpan w:val="5"/>
          </w:tcPr>
          <w:p w14:paraId="79C99E3C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126" w:type="dxa"/>
            <w:gridSpan w:val="3"/>
          </w:tcPr>
          <w:p w14:paraId="46C84E58" w14:textId="3627264B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ACTIVITY ASSESSED</w:t>
            </w:r>
            <w:r w:rsidR="00210012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="00210012" w:rsidRPr="00210012"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>Helfa</w:t>
            </w:r>
            <w:proofErr w:type="spellEnd"/>
            <w:r w:rsidR="00210012" w:rsidRPr="00210012"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 xml:space="preserve"> Magi Ann</w:t>
            </w:r>
          </w:p>
        </w:tc>
        <w:tc>
          <w:tcPr>
            <w:tcW w:w="4521" w:type="dxa"/>
            <w:gridSpan w:val="2"/>
          </w:tcPr>
          <w:p w14:paraId="0D726B33" w14:textId="2FC052AA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Gweithgaredd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/ Activity: </w:t>
            </w:r>
            <w:proofErr w:type="spellStart"/>
            <w:r w:rsidR="00210012">
              <w:rPr>
                <w:rFonts w:ascii="Arial" w:eastAsia="Times New Roman" w:hAnsi="Arial" w:cs="Times New Roman"/>
                <w:b/>
                <w:color w:val="2E74B5"/>
                <w:szCs w:val="20"/>
                <w:lang w:eastAsia="en-GB"/>
              </w:rPr>
              <w:t>Helfa</w:t>
            </w:r>
            <w:proofErr w:type="spellEnd"/>
            <w:r w:rsidR="00210012">
              <w:rPr>
                <w:rFonts w:ascii="Arial" w:eastAsia="Times New Roman" w:hAnsi="Arial" w:cs="Times New Roman"/>
                <w:b/>
                <w:color w:val="2E74B5"/>
                <w:szCs w:val="20"/>
                <w:lang w:eastAsia="en-GB"/>
              </w:rPr>
              <w:t xml:space="preserve"> Magi Ann</w:t>
            </w:r>
          </w:p>
        </w:tc>
      </w:tr>
      <w:tr w:rsidR="000C3BC3" w:rsidRPr="000C3BC3" w14:paraId="66526E11" w14:textId="77777777" w:rsidTr="00061335">
        <w:tc>
          <w:tcPr>
            <w:tcW w:w="828" w:type="dxa"/>
            <w:gridSpan w:val="3"/>
          </w:tcPr>
          <w:p w14:paraId="559D78C8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108" w:type="dxa"/>
            <w:gridSpan w:val="2"/>
          </w:tcPr>
          <w:p w14:paraId="152F718B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ASESWYR / ASSESSORS:  </w:t>
            </w:r>
          </w:p>
        </w:tc>
        <w:tc>
          <w:tcPr>
            <w:tcW w:w="2693" w:type="dxa"/>
            <w:gridSpan w:val="4"/>
          </w:tcPr>
          <w:p w14:paraId="3CC1EA03" w14:textId="77777777" w:rsid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>Alma Roberts</w:t>
            </w:r>
            <w:r w:rsidR="00210012"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 xml:space="preserve"> a</w:t>
            </w:r>
          </w:p>
          <w:p w14:paraId="58238FA7" w14:textId="411DECC2" w:rsidR="00210012" w:rsidRPr="000C3BC3" w:rsidRDefault="008A6AC2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>Gwawr Williams</w:t>
            </w:r>
          </w:p>
        </w:tc>
        <w:tc>
          <w:tcPr>
            <w:tcW w:w="9072" w:type="dxa"/>
            <w:gridSpan w:val="7"/>
          </w:tcPr>
          <w:p w14:paraId="674ACF4F" w14:textId="6C26BBCC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DYDDIAD CWBWLHAU ASESIAD / ASSESSMENT COMPLETION DATE: </w:t>
            </w:r>
            <w:r w:rsidR="008A6AC2"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>05</w:t>
            </w:r>
            <w:r w:rsidRPr="000C3BC3"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>/0</w:t>
            </w:r>
            <w:r w:rsidR="008A6AC2"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>7</w:t>
            </w:r>
            <w:r w:rsidRPr="000C3BC3">
              <w:rPr>
                <w:rFonts w:ascii="Arial" w:eastAsia="Times New Roman" w:hAnsi="Arial" w:cs="Times New Roman"/>
                <w:color w:val="0070C0"/>
                <w:szCs w:val="20"/>
                <w:lang w:eastAsia="en-GB"/>
              </w:rPr>
              <w:t>/21</w:t>
            </w:r>
          </w:p>
        </w:tc>
        <w:tc>
          <w:tcPr>
            <w:tcW w:w="253" w:type="dxa"/>
          </w:tcPr>
          <w:p w14:paraId="3BFFFB24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398" w:right="-56" w:firstLine="142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DA42CC" w:rsidRPr="000C3BC3" w14:paraId="25269AD4" w14:textId="77777777" w:rsidTr="00F2046E">
        <w:trPr>
          <w:gridAfter w:val="1"/>
          <w:wAfter w:w="253" w:type="dxa"/>
          <w:trHeight w:val="1520"/>
        </w:trPr>
        <w:tc>
          <w:tcPr>
            <w:tcW w:w="4644" w:type="dxa"/>
            <w:gridSpan w:val="6"/>
          </w:tcPr>
          <w:p w14:paraId="7D952D2A" w14:textId="5B259391" w:rsidR="00DA42CC" w:rsidRPr="000C3BC3" w:rsidRDefault="00DA42CC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Unigolion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yn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debygol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o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fod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mewn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risg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/ Persons likely to be at risk</w:t>
            </w:r>
          </w:p>
        </w:tc>
        <w:tc>
          <w:tcPr>
            <w:tcW w:w="3145" w:type="dxa"/>
            <w:gridSpan w:val="6"/>
          </w:tcPr>
          <w:p w14:paraId="5EF29999" w14:textId="094BBC72" w:rsidR="00DA42CC" w:rsidRPr="000C3BC3" w:rsidRDefault="00DA42CC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 xml:space="preserve">Plant/Children, </w:t>
            </w:r>
            <w:proofErr w:type="spellStart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rhieni</w:t>
            </w:r>
            <w:proofErr w:type="spellEnd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 xml:space="preserve">/parents, </w:t>
            </w:r>
            <w:proofErr w:type="spellStart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teuluoedd</w:t>
            </w:r>
            <w:proofErr w:type="spellEnd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 xml:space="preserve">/families, staff y </w:t>
            </w:r>
            <w:proofErr w:type="spellStart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Fenter</w:t>
            </w:r>
            <w:proofErr w:type="spellEnd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 xml:space="preserve">, staff y </w:t>
            </w:r>
            <w:proofErr w:type="spellStart"/>
            <w:r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ganolfan</w:t>
            </w:r>
            <w:proofErr w:type="spellEnd"/>
            <w:r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hamdden</w:t>
            </w:r>
            <w:proofErr w:type="spellEnd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 xml:space="preserve">, staff, </w:t>
            </w:r>
            <w:proofErr w:type="spellStart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cyhoedd</w:t>
            </w:r>
            <w:proofErr w:type="spellEnd"/>
            <w:r w:rsidRPr="000C3BC3">
              <w:rPr>
                <w:rFonts w:ascii="Arial" w:eastAsia="Times New Roman" w:hAnsi="Arial" w:cs="Times New Roman"/>
                <w:color w:val="2E74B5"/>
                <w:szCs w:val="20"/>
                <w:lang w:eastAsia="en-GB"/>
              </w:rPr>
              <w:t>/public.</w:t>
            </w:r>
          </w:p>
        </w:tc>
        <w:tc>
          <w:tcPr>
            <w:tcW w:w="3846" w:type="dxa"/>
            <w:gridSpan w:val="3"/>
          </w:tcPr>
          <w:p w14:paraId="2016B1A4" w14:textId="77777777" w:rsidR="00DA42CC" w:rsidRDefault="00DA42CC" w:rsidP="000C3BC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Hyfforddiant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yn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angen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 / Training Requirements</w:t>
            </w:r>
          </w:p>
          <w:p w14:paraId="04566F98" w14:textId="77777777" w:rsidR="00A81DF3" w:rsidRDefault="00A81DF3" w:rsidP="000C3BC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  <w:p w14:paraId="1BFB5E5F" w14:textId="2D433963" w:rsidR="00A81DF3" w:rsidRPr="00A81DF3" w:rsidRDefault="00A81DF3" w:rsidP="000C3BC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0070C0"/>
                <w:szCs w:val="20"/>
                <w:lang w:eastAsia="en-GB"/>
              </w:rPr>
              <w:t>Dim / None</w:t>
            </w:r>
          </w:p>
        </w:tc>
        <w:tc>
          <w:tcPr>
            <w:tcW w:w="4066" w:type="dxa"/>
          </w:tcPr>
          <w:p w14:paraId="3CF3F685" w14:textId="77777777" w:rsidR="00DA42CC" w:rsidRPr="000C3BC3" w:rsidRDefault="00DA42CC" w:rsidP="000C3BC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Unigolyn</w:t>
            </w:r>
            <w:proofErr w:type="spellEnd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Cymorth</w:t>
            </w:r>
            <w:proofErr w:type="spellEnd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Cyntaf</w:t>
            </w:r>
            <w:proofErr w:type="spellEnd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cymwys</w:t>
            </w:r>
            <w:proofErr w:type="spellEnd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yn</w:t>
            </w:r>
            <w:proofErr w:type="spellEnd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bresennol</w:t>
            </w:r>
            <w:proofErr w:type="spellEnd"/>
          </w:p>
          <w:p w14:paraId="6C89F0EC" w14:textId="77777777" w:rsidR="00A81DF3" w:rsidRDefault="00DA42CC" w:rsidP="000C3BC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Qualified First Aider in attendance. </w:t>
            </w:r>
          </w:p>
          <w:p w14:paraId="1560298C" w14:textId="53E753E2" w:rsidR="00DA42CC" w:rsidRPr="000C3BC3" w:rsidRDefault="00A81DF3" w:rsidP="000C3BC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70C0"/>
                <w:szCs w:val="20"/>
                <w:u w:val="single"/>
                <w:lang w:eastAsia="en-GB"/>
              </w:rPr>
              <w:t>Oes</w:t>
            </w:r>
            <w:proofErr w:type="spellEnd"/>
            <w:r>
              <w:rPr>
                <w:rFonts w:ascii="Arial" w:eastAsia="Times New Roman" w:hAnsi="Arial" w:cs="Times New Roman"/>
                <w:b/>
                <w:color w:val="0070C0"/>
                <w:szCs w:val="20"/>
                <w:u w:val="single"/>
                <w:lang w:eastAsia="en-GB"/>
              </w:rPr>
              <w:t xml:space="preserve"> </w:t>
            </w:r>
            <w:r w:rsidR="00DA42CC" w:rsidRPr="00A81DF3">
              <w:rPr>
                <w:rFonts w:ascii="Arial" w:eastAsia="Times New Roman" w:hAnsi="Arial" w:cs="Times New Roman"/>
                <w:b/>
                <w:color w:val="0070C0"/>
                <w:szCs w:val="20"/>
                <w:u w:val="single"/>
                <w:lang w:eastAsia="en-GB"/>
              </w:rPr>
              <w:t>/</w:t>
            </w:r>
            <w:r>
              <w:rPr>
                <w:rFonts w:ascii="Arial" w:eastAsia="Times New Roman" w:hAnsi="Arial" w:cs="Times New Roman"/>
                <w:b/>
                <w:color w:val="0070C0"/>
                <w:szCs w:val="20"/>
                <w:u w:val="single"/>
                <w:lang w:eastAsia="en-GB"/>
              </w:rPr>
              <w:t xml:space="preserve"> </w:t>
            </w:r>
            <w:r w:rsidR="00DA42CC" w:rsidRPr="00A81DF3">
              <w:rPr>
                <w:rFonts w:ascii="Arial" w:eastAsia="Times New Roman" w:hAnsi="Arial" w:cs="Times New Roman"/>
                <w:b/>
                <w:color w:val="0070C0"/>
                <w:szCs w:val="20"/>
                <w:u w:val="single"/>
                <w:lang w:eastAsia="en-GB"/>
              </w:rPr>
              <w:t>Yes</w:t>
            </w:r>
          </w:p>
        </w:tc>
      </w:tr>
      <w:tr w:rsidR="000C3BC3" w:rsidRPr="000C3BC3" w14:paraId="41966584" w14:textId="77777777" w:rsidTr="00DA42CC">
        <w:trPr>
          <w:gridAfter w:val="1"/>
          <w:wAfter w:w="253" w:type="dxa"/>
        </w:trPr>
        <w:tc>
          <w:tcPr>
            <w:tcW w:w="3652" w:type="dxa"/>
            <w:gridSpan w:val="4"/>
          </w:tcPr>
          <w:p w14:paraId="2019E000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Perygl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/ Hazard</w:t>
            </w:r>
          </w:p>
        </w:tc>
        <w:tc>
          <w:tcPr>
            <w:tcW w:w="1018" w:type="dxa"/>
            <w:gridSpan w:val="3"/>
          </w:tcPr>
          <w:p w14:paraId="1BB32CA7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3C4D58A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7140E4EC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14:paraId="619B311C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2" w:type="dxa"/>
            <w:gridSpan w:val="4"/>
          </w:tcPr>
          <w:p w14:paraId="19B7F749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Mesurau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Rheoli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/ Control Measures</w:t>
            </w:r>
          </w:p>
        </w:tc>
      </w:tr>
      <w:tr w:rsidR="000C3BC3" w:rsidRPr="000C3BC3" w14:paraId="57F74190" w14:textId="77777777" w:rsidTr="00DA42CC">
        <w:trPr>
          <w:gridAfter w:val="1"/>
          <w:wAfter w:w="253" w:type="dxa"/>
        </w:trPr>
        <w:tc>
          <w:tcPr>
            <w:tcW w:w="3652" w:type="dxa"/>
            <w:gridSpan w:val="4"/>
          </w:tcPr>
          <w:p w14:paraId="41C1430F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gridSpan w:val="3"/>
          </w:tcPr>
          <w:p w14:paraId="2E366294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Lleiaf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/ Minimal</w:t>
            </w:r>
          </w:p>
        </w:tc>
        <w:tc>
          <w:tcPr>
            <w:tcW w:w="992" w:type="dxa"/>
          </w:tcPr>
          <w:p w14:paraId="77709038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Isel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/ Low</w:t>
            </w:r>
          </w:p>
        </w:tc>
        <w:tc>
          <w:tcPr>
            <w:tcW w:w="1134" w:type="dxa"/>
            <w:gridSpan w:val="2"/>
          </w:tcPr>
          <w:p w14:paraId="3459A6FC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Canolig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/ Medium</w:t>
            </w:r>
          </w:p>
        </w:tc>
        <w:tc>
          <w:tcPr>
            <w:tcW w:w="993" w:type="dxa"/>
            <w:gridSpan w:val="2"/>
          </w:tcPr>
          <w:p w14:paraId="6E67E816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Uchel</w:t>
            </w:r>
            <w:proofErr w:type="spellEnd"/>
            <w:r w:rsidRPr="000C3BC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/ High</w:t>
            </w:r>
          </w:p>
        </w:tc>
        <w:tc>
          <w:tcPr>
            <w:tcW w:w="7912" w:type="dxa"/>
            <w:gridSpan w:val="4"/>
          </w:tcPr>
          <w:p w14:paraId="233F8C54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0C3BC3" w:rsidRPr="000C3BC3" w14:paraId="16D96A87" w14:textId="77777777" w:rsidTr="00DA42CC">
        <w:trPr>
          <w:gridAfter w:val="1"/>
          <w:wAfter w:w="253" w:type="dxa"/>
        </w:trPr>
        <w:tc>
          <w:tcPr>
            <w:tcW w:w="3652" w:type="dxa"/>
            <w:gridSpan w:val="4"/>
            <w:vAlign w:val="center"/>
          </w:tcPr>
          <w:p w14:paraId="00DF2829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  <w:r w:rsidRPr="000C3BC3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>Unigolion gyda symptomau COVID-19 yn mynychu</w:t>
            </w:r>
          </w:p>
          <w:p w14:paraId="0C144FE4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02498AA4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</w:pP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Individuals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with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COVID 19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symptoms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attending</w:t>
            </w:r>
            <w:proofErr w:type="spellEnd"/>
          </w:p>
        </w:tc>
        <w:tc>
          <w:tcPr>
            <w:tcW w:w="1018" w:type="dxa"/>
            <w:gridSpan w:val="3"/>
          </w:tcPr>
          <w:p w14:paraId="5A586605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C4EA500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X</w:t>
            </w:r>
          </w:p>
        </w:tc>
        <w:tc>
          <w:tcPr>
            <w:tcW w:w="1134" w:type="dxa"/>
            <w:gridSpan w:val="2"/>
          </w:tcPr>
          <w:p w14:paraId="401CB543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14:paraId="28629106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912" w:type="dxa"/>
            <w:gridSpan w:val="4"/>
          </w:tcPr>
          <w:p w14:paraId="68626A2B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 rhieni yn derbyn cyfathrebiadau yn eu hatgoffa o’u cyfrifoldeb i gadw at y canllawiau cyfredol.</w:t>
            </w:r>
          </w:p>
          <w:p w14:paraId="228FEF68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 holiadur iechyd wedi’i lenwi cyn y digwyddiad er mwyn i ni allu cynghori rhieni i beidio mynychu os oes angen.</w:t>
            </w:r>
          </w:p>
          <w:p w14:paraId="06E01EF5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Yr holl staff i fod yn wyliadwrus am symptomau mewn mynychwyr.</w:t>
            </w:r>
          </w:p>
          <w:p w14:paraId="5F105CFE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cadw at fesurau diogelwch y llywodraeth o ymbellhau cymdeithasol.</w:t>
            </w:r>
          </w:p>
          <w:p w14:paraId="11CC5AC3" w14:textId="239F8BA4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gosod arwyddion / posteri priodol yn y</w:t>
            </w:r>
            <w:r w:rsidR="00210012"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</w:t>
            </w:r>
            <w:r w:rsidR="008A6AC2">
              <w:rPr>
                <w:rFonts w:ascii="Arial" w:eastAsia="Times New Roman" w:hAnsi="Arial" w:cs="Arial"/>
                <w:szCs w:val="20"/>
                <w:lang w:val="cy-GB" w:eastAsia="en-GB"/>
              </w:rPr>
              <w:t>parc</w:t>
            </w: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.</w:t>
            </w:r>
          </w:p>
          <w:p w14:paraId="67C2A030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Parents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receive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communication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reminding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them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their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responsibilities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keep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the cur</w:t>
            </w: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rent restrictions.</w:t>
            </w:r>
          </w:p>
          <w:p w14:paraId="308837DE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A health questionnaire will have been completed before the event so that we can advise parents not to attend if needed.</w:t>
            </w:r>
          </w:p>
          <w:p w14:paraId="74D3FEBC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All staff to be vigilant for symptoms in attendees.</w:t>
            </w:r>
          </w:p>
          <w:p w14:paraId="03E07041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We will be adhering to the government’s social distancing safety regulations.</w:t>
            </w:r>
          </w:p>
          <w:p w14:paraId="543F2E20" w14:textId="487F902D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We will be displaying suitable posters / signs in the </w:t>
            </w:r>
            <w:r w:rsidR="008A6AC2">
              <w:rPr>
                <w:rFonts w:ascii="Arial" w:eastAsia="Times New Roman" w:hAnsi="Arial" w:cs="Arial"/>
                <w:i/>
                <w:szCs w:val="20"/>
                <w:lang w:eastAsia="en-GB"/>
              </w:rPr>
              <w:t>park</w:t>
            </w: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. </w:t>
            </w:r>
          </w:p>
        </w:tc>
      </w:tr>
      <w:tr w:rsidR="000C3BC3" w:rsidRPr="000C3BC3" w14:paraId="4D7602B9" w14:textId="77777777" w:rsidTr="00DA42CC">
        <w:trPr>
          <w:gridAfter w:val="1"/>
          <w:wAfter w:w="253" w:type="dxa"/>
        </w:trPr>
        <w:tc>
          <w:tcPr>
            <w:tcW w:w="3652" w:type="dxa"/>
            <w:gridSpan w:val="4"/>
            <w:vAlign w:val="center"/>
          </w:tcPr>
          <w:p w14:paraId="4F9BA50A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15125B52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2A6D6F0B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00474325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77A2E7B7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02094C17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7D4798B3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0292A515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2BA47A83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009B440D" w14:textId="77777777" w:rsidR="00A81DF3" w:rsidRDefault="00A81DF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2262B9BD" w14:textId="5FFCCEED" w:rsidR="00DA42CC" w:rsidRDefault="00DA42CC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>Myncyhwyr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 xml:space="preserve"> yn dal neu’n lledaenu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 xml:space="preserve"> 19 yn ystod y weithgaredd</w:t>
            </w:r>
          </w:p>
          <w:p w14:paraId="407C5297" w14:textId="77777777" w:rsidR="00DA42CC" w:rsidRDefault="00DA42CC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1A18BD83" w14:textId="77777777" w:rsidR="00DA42CC" w:rsidRPr="00DA42CC" w:rsidRDefault="00DA42CC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>Attendees</w:t>
            </w:r>
            <w:proofErr w:type="spellEnd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>contracting</w:t>
            </w:r>
            <w:proofErr w:type="spellEnd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 xml:space="preserve"> or </w:t>
            </w:r>
            <w:proofErr w:type="spellStart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>spreading</w:t>
            </w:r>
            <w:proofErr w:type="spellEnd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>Covid</w:t>
            </w:r>
            <w:proofErr w:type="spellEnd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 xml:space="preserve"> 19 </w:t>
            </w:r>
            <w:proofErr w:type="spellStart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>during</w:t>
            </w:r>
            <w:proofErr w:type="spellEnd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>activity</w:t>
            </w:r>
            <w:proofErr w:type="spellEnd"/>
            <w:r w:rsidRPr="00DA42CC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cy-GB" w:eastAsia="en-GB"/>
              </w:rPr>
              <w:t xml:space="preserve"> </w:t>
            </w:r>
          </w:p>
          <w:p w14:paraId="0827CF6B" w14:textId="77777777" w:rsidR="00DA42CC" w:rsidRDefault="00DA42CC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2DD87BE9" w14:textId="422B09E8" w:rsidR="000C3BC3" w:rsidRPr="000C3BC3" w:rsidRDefault="000C3BC3" w:rsidP="00DA42CC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  <w:r w:rsidRPr="000C3BC3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 xml:space="preserve">Unigolion yn dod yn </w:t>
            </w:r>
            <w:proofErr w:type="spellStart"/>
            <w:r w:rsidRPr="000C3BC3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>symptomatig</w:t>
            </w:r>
            <w:proofErr w:type="spellEnd"/>
            <w:r w:rsidRPr="000C3BC3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 xml:space="preserve"> tra ar y</w:t>
            </w:r>
            <w:r w:rsidR="00555159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>r Helfa</w:t>
            </w:r>
          </w:p>
          <w:p w14:paraId="65165C54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25E0F5AF" w14:textId="7A9233C3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</w:pP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Individuals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becoming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symptomatic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during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the </w:t>
            </w:r>
            <w:r w:rsidR="00555159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Hunt</w:t>
            </w:r>
          </w:p>
        </w:tc>
        <w:tc>
          <w:tcPr>
            <w:tcW w:w="1018" w:type="dxa"/>
            <w:gridSpan w:val="3"/>
          </w:tcPr>
          <w:p w14:paraId="423DF505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5DED8E5E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7D7B85E9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14:paraId="06CD2CB7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912" w:type="dxa"/>
            <w:gridSpan w:val="4"/>
          </w:tcPr>
          <w:p w14:paraId="08391FB5" w14:textId="420F722E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Mae nifer y mynychwyr wedi’i gyfyngu gan y meini prawf a nodir yng nghanllawiau Llywodraeth Cymru. Ni fydd mwy na </w:t>
            </w:r>
            <w:r w:rsidR="00347BEF"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4</w:t>
            </w: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5 oedolyn yn mynychu (yn ychwanegol at staff y Fenter – dim mwy na 5).</w:t>
            </w:r>
          </w:p>
          <w:p w14:paraId="12821136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cadw at fesurau diogelwch y llywodraeth o ymbellhau cymdeithasol.</w:t>
            </w:r>
          </w:p>
          <w:p w14:paraId="22DB0FC6" w14:textId="0EC1A69B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Os bydd rhywun yn mynd yn sâl yn ystod y</w:t>
            </w:r>
            <w:r w:rsidR="00A81DF3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weithgaredd</w:t>
            </w: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gyda naill neu’r llall:</w:t>
            </w:r>
          </w:p>
          <w:p w14:paraId="48F8D986" w14:textId="109F25A9" w:rsidR="000C3BC3" w:rsidRPr="00DA42CC" w:rsidRDefault="000C3BC3" w:rsidP="00DA42CC">
            <w:pPr>
              <w:pStyle w:val="ParagraffRhestr"/>
              <w:numPr>
                <w:ilvl w:val="1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tymheredd uchel (37.8ºC)</w:t>
            </w:r>
          </w:p>
          <w:p w14:paraId="0DBDC52C" w14:textId="765A5A00" w:rsidR="000C3BC3" w:rsidRPr="00DA42CC" w:rsidRDefault="000C3BC3" w:rsidP="00DA42CC">
            <w:pPr>
              <w:pStyle w:val="ParagraffRhestr"/>
              <w:numPr>
                <w:ilvl w:val="1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peswch newydd, parhaus</w:t>
            </w:r>
          </w:p>
          <w:p w14:paraId="4441D425" w14:textId="011A35E0" w:rsidR="000C3BC3" w:rsidRPr="00DA42CC" w:rsidRDefault="000C3BC3" w:rsidP="00DA42CC">
            <w:pPr>
              <w:pStyle w:val="ParagraffRhestr"/>
              <w:numPr>
                <w:ilvl w:val="1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colli neu newid i ymdeimlad o arogl neu flas</w:t>
            </w:r>
          </w:p>
          <w:p w14:paraId="2C745AE5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Dylai’r unigolyn / swigen gael eu danfon adref a’u cynghori i ddilyn y canllaw Amddiffyn eich Hun ac Eraill.</w:t>
            </w:r>
          </w:p>
          <w:p w14:paraId="06CFD9AA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Os bydd unrhyw un yn arddangos y symptomau uchod COVID-19 dylid dilyn canllawiau’r Llywodraeth ynglŷn ag ynysu a glanhau.</w:t>
            </w:r>
          </w:p>
          <w:p w14:paraId="6EDDF365" w14:textId="54F8CA41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Os bydd rhywun yn dod yn </w:t>
            </w:r>
            <w:proofErr w:type="spellStart"/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symptomatig</w:t>
            </w:r>
            <w:proofErr w:type="spellEnd"/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yn ystod y </w:t>
            </w:r>
            <w:r w:rsidR="00A81DF3">
              <w:rPr>
                <w:rFonts w:ascii="Arial" w:eastAsia="Times New Roman" w:hAnsi="Arial" w:cs="Arial"/>
                <w:szCs w:val="20"/>
                <w:lang w:val="cy-GB" w:eastAsia="en-GB"/>
              </w:rPr>
              <w:t>weithgaredd</w:t>
            </w: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byddwn yn cysylltu gyda Tîm Diogelu Iechyd Cymru ar 0300 003 0032 i gael cyngor a chynghori’r mynychwyr / staff.</w:t>
            </w:r>
          </w:p>
          <w:p w14:paraId="53CF6313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Byddwn yn cadw at fesurau diogelwch y llywodraeth o ymbellhau cymdeithasol. </w:t>
            </w:r>
          </w:p>
          <w:p w14:paraId="5618B3A2" w14:textId="28CE00C6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gosod arwyddion / posteri priodol yn y</w:t>
            </w:r>
            <w:r w:rsidR="00210012"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</w:t>
            </w:r>
            <w:r w:rsidR="008A6AC2">
              <w:rPr>
                <w:rFonts w:ascii="Arial" w:eastAsia="Times New Roman" w:hAnsi="Arial" w:cs="Arial"/>
                <w:szCs w:val="20"/>
                <w:lang w:val="cy-GB" w:eastAsia="en-GB"/>
              </w:rPr>
              <w:t>parc</w:t>
            </w: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.</w:t>
            </w:r>
          </w:p>
          <w:p w14:paraId="0CB01EA1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POB person i gadw at arferion hylendid dwylo trwy olchi dwylo / defnyddio diheintydd cyn dechrau’r sesiwn.</w:t>
            </w:r>
          </w:p>
          <w:p w14:paraId="5B93B29F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Dylai’r swigen gael eu heithrio o’r pwynt hwnnw ac arsylwi canllawiau cenedlaethol.</w:t>
            </w:r>
          </w:p>
          <w:p w14:paraId="4C385713" w14:textId="1ABE130E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Mae’r canllawiau cenedlaethol cyfredol yn cynghori, os yw aelod o staff wedi helpu rhywun a gymerwyd yn sâl â symptomau COVID-19, nid oes angen iddynt fynd adref oni bai eu bod yn datblygu symptomau eu hunain. Dylent olchi eu dwylo’n drylwyr am 20 eiliad ar ôl unrhyw gyswllt â rhywun sâl.</w:t>
            </w:r>
          </w:p>
          <w:p w14:paraId="08EDD223" w14:textId="6773F029" w:rsidR="00DA42CC" w:rsidRDefault="00DA42CC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 staff y Fenter wedi gwneud profion llif unffordd ac wedi derbyn canlyniad negyddol cyn mynychu.</w:t>
            </w:r>
          </w:p>
          <w:p w14:paraId="65D138D9" w14:textId="49DDCCE6" w:rsidR="00A81DF3" w:rsidRDefault="00A81DF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cy-GB" w:eastAsia="en-GB"/>
              </w:rPr>
              <w:t>Bydd staff y Fenter yn cario hylif gwrthfacteria os fydd ei angen.</w:t>
            </w:r>
          </w:p>
          <w:p w14:paraId="5D0A7722" w14:textId="5B0A3518" w:rsidR="00A81DF3" w:rsidRPr="00DA42CC" w:rsidRDefault="00A81DF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szCs w:val="20"/>
                <w:lang w:val="cy-GB" w:eastAsia="en-GB"/>
              </w:rPr>
              <w:t>Bydd y staff yn sychu unrhyw offer a ddefnyddiwyd i lawr ar ddiwedd y weithgaredd.</w:t>
            </w:r>
          </w:p>
          <w:p w14:paraId="749DF9F7" w14:textId="13B552FA" w:rsidR="00DA42CC" w:rsidRPr="00DA42CC" w:rsidRDefault="00DA42CC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defnyddio smotiau ac yn eu gosod 2 fetr ar wahân er mwyn sicrhau fod y teuluoedd sy’n mynychu yn cadw pellter oddi wrth ei gilydd.</w:t>
            </w:r>
          </w:p>
          <w:p w14:paraId="28716186" w14:textId="2FB03EB8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lastRenderedPageBreak/>
              <w:t xml:space="preserve">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number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attendees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been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limited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according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the Welsh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Government’s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regulations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.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No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more than </w:t>
            </w:r>
            <w:r w:rsidR="00347BEF"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4</w:t>
            </w: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5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adults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attending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activity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(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addition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the Menter staff –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no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more than 5).</w:t>
            </w:r>
          </w:p>
          <w:p w14:paraId="20B7218E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We will be adhering to the government’s social distancing safety regulations.</w:t>
            </w:r>
          </w:p>
          <w:p w14:paraId="2C8F1031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If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anybody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shows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following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signs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during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Taith Fygi:</w:t>
            </w:r>
          </w:p>
          <w:p w14:paraId="076CE5D8" w14:textId="5E204B01" w:rsidR="000C3BC3" w:rsidRPr="00DA42CC" w:rsidRDefault="000C3BC3" w:rsidP="00DA42CC">
            <w:pPr>
              <w:pStyle w:val="ParagraffRhestr"/>
              <w:numPr>
                <w:ilvl w:val="1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High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temperature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(37.8ºC)</w:t>
            </w:r>
          </w:p>
          <w:p w14:paraId="77BA523A" w14:textId="15996D16" w:rsidR="000C3BC3" w:rsidRPr="00DA42CC" w:rsidRDefault="000C3BC3" w:rsidP="00DA42CC">
            <w:pPr>
              <w:pStyle w:val="ParagraffRhestr"/>
              <w:numPr>
                <w:ilvl w:val="1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New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continuous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cough</w:t>
            </w:r>
            <w:proofErr w:type="spellEnd"/>
          </w:p>
          <w:p w14:paraId="41F17534" w14:textId="4C99C6F1" w:rsidR="000C3BC3" w:rsidRPr="00DA42CC" w:rsidRDefault="000C3BC3" w:rsidP="00DA42CC">
            <w:pPr>
              <w:pStyle w:val="ParagraffRhestr"/>
              <w:numPr>
                <w:ilvl w:val="1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Loss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sense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smell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or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taste</w:t>
            </w:r>
            <w:proofErr w:type="spellEnd"/>
          </w:p>
          <w:p w14:paraId="672A28BA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Individuals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/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bubbles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should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sent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home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advised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follow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Protect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Yourself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Others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guidance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5769436E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If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anybody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presents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with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above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COVID 19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symptoms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government’s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guidance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regarding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isolating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cleaning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should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followed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7C4CC752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Ifv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anybody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becomes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symptomatic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during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activity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we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contact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Wales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Safeguarding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Team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on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0300 003 0032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advice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advise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attendees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/ staff.</w:t>
            </w:r>
          </w:p>
          <w:p w14:paraId="2887985D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We will be adhering to the government’s social distancing safety regulations.</w:t>
            </w:r>
          </w:p>
          <w:p w14:paraId="74ED001F" w14:textId="1DCEA935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We will be displaying suitable posters / signs in the </w:t>
            </w:r>
            <w:r w:rsidR="008A6AC2">
              <w:rPr>
                <w:rFonts w:ascii="Arial" w:eastAsia="Times New Roman" w:hAnsi="Arial" w:cs="Arial"/>
                <w:i/>
                <w:szCs w:val="20"/>
                <w:lang w:eastAsia="en-GB"/>
              </w:rPr>
              <w:t>park</w:t>
            </w: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.</w:t>
            </w:r>
          </w:p>
          <w:p w14:paraId="432AAB62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EVERY person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adhere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hygiene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advice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by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washing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hands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/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using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sanitiser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before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starting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activity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56FDADD6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bubble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should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exempt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from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that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point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follow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National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guidelines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76AAF44A" w14:textId="770706F9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The curent National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guidlines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advise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that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if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a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member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staff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helped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somebody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who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been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taken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ill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with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COVID 19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symptoms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that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they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needn’t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go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home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unless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they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too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develop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symptoms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.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They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should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wash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their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hands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thoroughly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for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20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seconds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following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contact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with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someone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who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exhibits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COVID 19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symptoms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15B723D1" w14:textId="77777777" w:rsidR="00DA42CC" w:rsidRPr="00DA42CC" w:rsidRDefault="00DA42CC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We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placing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spots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2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metres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apart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ensure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that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families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attending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stay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apart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. </w:t>
            </w:r>
          </w:p>
          <w:p w14:paraId="74091A21" w14:textId="77777777" w:rsidR="00DA42CC" w:rsidRDefault="00DA42CC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The Menter staff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complete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a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lateral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flow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test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have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a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negative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result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before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attending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6662EFD8" w14:textId="77777777" w:rsidR="00A81DF3" w:rsidRDefault="00A81DF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The Menter staff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carrying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antibacterial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gel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if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needed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by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any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participants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  <w:p w14:paraId="5D02BF69" w14:textId="2CD4B3EB" w:rsidR="00A81DF3" w:rsidRPr="00DA42CC" w:rsidRDefault="00A81DF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All Equipment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used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during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activity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be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wiped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down /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cleaned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at the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end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session</w:t>
            </w:r>
            <w:proofErr w:type="spellEnd"/>
            <w:r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.</w:t>
            </w:r>
          </w:p>
        </w:tc>
      </w:tr>
      <w:tr w:rsidR="000C3BC3" w:rsidRPr="000C3BC3" w14:paraId="7843CACB" w14:textId="77777777" w:rsidTr="00DA42CC">
        <w:trPr>
          <w:gridAfter w:val="1"/>
          <w:wAfter w:w="253" w:type="dxa"/>
        </w:trPr>
        <w:tc>
          <w:tcPr>
            <w:tcW w:w="3652" w:type="dxa"/>
            <w:gridSpan w:val="4"/>
            <w:vAlign w:val="center"/>
          </w:tcPr>
          <w:p w14:paraId="43535C68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  <w:r w:rsidRPr="000C3BC3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lastRenderedPageBreak/>
              <w:t>Cymorth Cyntaf</w:t>
            </w:r>
          </w:p>
          <w:p w14:paraId="700CDC84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3874B2E2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</w:pPr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First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Aid</w:t>
            </w:r>
            <w:proofErr w:type="spellEnd"/>
          </w:p>
        </w:tc>
        <w:tc>
          <w:tcPr>
            <w:tcW w:w="1018" w:type="dxa"/>
            <w:gridSpan w:val="3"/>
          </w:tcPr>
          <w:p w14:paraId="6FFF568D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31A83FE2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1EA780DE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14:paraId="1B078E3B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912" w:type="dxa"/>
            <w:gridSpan w:val="4"/>
          </w:tcPr>
          <w:p w14:paraId="0BE82F26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Byddwn yn sicrhau fod bob aelod o staff </w:t>
            </w:r>
            <w:proofErr w:type="spellStart"/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cymwysiedig</w:t>
            </w:r>
            <w:proofErr w:type="spellEnd"/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 xml:space="preserve"> cymorth cyntaf yn ymwybodol o’r canllawiau diweddaraf ar wefannau HSE &amp; RESUS.</w:t>
            </w:r>
          </w:p>
          <w:p w14:paraId="656583BE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cynnal amgylchedd o risg isel.</w:t>
            </w:r>
          </w:p>
          <w:p w14:paraId="027C000C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Darpariaethau ar gael ac wedi’u stocio’n ddigonol gan gynnwys PPE gwell ar gyfer ceisiadau COVID-19 ym mhob pecyn cymorth cyntaf.</w:t>
            </w:r>
          </w:p>
          <w:p w14:paraId="6A1A6EAD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Lle bo’n bosib byddwn yn gofyn i’r uned deuluol i hunangymorth er mwyn cadw pellter.</w:t>
            </w:r>
          </w:p>
          <w:p w14:paraId="1314C409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Ffurflen ddamwain i’w chwblhau lle bo angen.</w:t>
            </w:r>
          </w:p>
          <w:p w14:paraId="1EB147F1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We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ensure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that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all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qualified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First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Aiders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aware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cu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rrent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 guidelines displayed on the HSE &amp; RESUS website.</w:t>
            </w:r>
          </w:p>
          <w:p w14:paraId="1221A4A5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We will ensure a </w:t>
            </w:r>
            <w:proofErr w:type="gramStart"/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low risk</w:t>
            </w:r>
            <w:proofErr w:type="gramEnd"/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 environment.</w:t>
            </w:r>
          </w:p>
          <w:p w14:paraId="31992580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The First Aid box will be fully </w:t>
            </w:r>
            <w:proofErr w:type="gramStart"/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stocked</w:t>
            </w:r>
            <w:proofErr w:type="gramEnd"/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 xml:space="preserve"> and also better PPE included for COVID 19 security. </w:t>
            </w:r>
          </w:p>
          <w:p w14:paraId="124D4A6C" w14:textId="77777777" w:rsidR="00210012" w:rsidRDefault="00210012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Where possible we will ask a family unit to treat themselves so that we can keep our distance.</w:t>
            </w:r>
          </w:p>
          <w:p w14:paraId="2FB61B58" w14:textId="46CF7A1E" w:rsidR="00A81DF3" w:rsidRPr="00DA42CC" w:rsidRDefault="00A81DF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en-GB"/>
              </w:rPr>
              <w:t>An accident form should be completed where necessary.</w:t>
            </w:r>
          </w:p>
        </w:tc>
      </w:tr>
      <w:tr w:rsidR="000C3BC3" w:rsidRPr="000C3BC3" w14:paraId="674E904A" w14:textId="77777777" w:rsidTr="00DA42CC">
        <w:trPr>
          <w:gridAfter w:val="1"/>
          <w:wAfter w:w="253" w:type="dxa"/>
        </w:trPr>
        <w:tc>
          <w:tcPr>
            <w:tcW w:w="3652" w:type="dxa"/>
            <w:gridSpan w:val="4"/>
            <w:vAlign w:val="center"/>
          </w:tcPr>
          <w:p w14:paraId="5BC7C70E" w14:textId="46FB174B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  <w:r w:rsidRPr="000C3BC3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 xml:space="preserve">Anaf o ganlyniad i weithgareddau </w:t>
            </w:r>
            <w:r w:rsidR="00210012"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  <w:t>Helfa Magi Ann</w:t>
            </w:r>
          </w:p>
          <w:p w14:paraId="1A2C40ED" w14:textId="77777777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val="cy-GB" w:eastAsia="en-GB"/>
              </w:rPr>
            </w:pPr>
          </w:p>
          <w:p w14:paraId="2EC37999" w14:textId="636C2EFB" w:rsidR="000C3BC3" w:rsidRPr="000C3BC3" w:rsidRDefault="000C3BC3" w:rsidP="000C3BC3">
            <w:p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</w:pP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Injury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due</w:t>
            </w:r>
            <w:proofErr w:type="spellEnd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to the</w:t>
            </w:r>
            <w:r w:rsidR="00210012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Magi Ann</w:t>
            </w:r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r w:rsidR="00210012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Hunt</w:t>
            </w:r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 xml:space="preserve"> </w:t>
            </w:r>
            <w:proofErr w:type="spellStart"/>
            <w:r w:rsidRPr="000C3BC3">
              <w:rPr>
                <w:rFonts w:ascii="Arial" w:eastAsia="Times New Roman" w:hAnsi="Arial" w:cs="Arial"/>
                <w:i/>
                <w:color w:val="000000"/>
                <w:szCs w:val="20"/>
                <w:lang w:val="cy-GB" w:eastAsia="en-GB"/>
              </w:rPr>
              <w:t>activities</w:t>
            </w:r>
            <w:proofErr w:type="spellEnd"/>
          </w:p>
        </w:tc>
        <w:tc>
          <w:tcPr>
            <w:tcW w:w="1018" w:type="dxa"/>
            <w:gridSpan w:val="3"/>
          </w:tcPr>
          <w:p w14:paraId="1C1CB096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0C3BC3">
              <w:rPr>
                <w:rFonts w:ascii="Arial" w:eastAsia="Times New Roman" w:hAnsi="Arial" w:cs="Times New Roman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13AF2158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409EDEF2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14:paraId="29DBC9AD" w14:textId="77777777" w:rsidR="000C3BC3" w:rsidRPr="000C3BC3" w:rsidRDefault="000C3BC3" w:rsidP="000C3BC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912" w:type="dxa"/>
            <w:gridSpan w:val="4"/>
          </w:tcPr>
          <w:p w14:paraId="6FD4AA91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sicrhau bod cynlluniau gweithgaredd yn cael eu hadolygu i leihau’r risg o ddod i gysylltiad gyda COVID-19.</w:t>
            </w:r>
          </w:p>
          <w:p w14:paraId="4CA069C5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szCs w:val="20"/>
                <w:lang w:val="cy-GB" w:eastAsia="en-GB"/>
              </w:rPr>
              <w:t>Byddwn yn dilyn canllawiau pellter cymdeithasol.</w:t>
            </w:r>
          </w:p>
          <w:p w14:paraId="41069663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We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will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ensure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that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suitable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activity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plans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are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revised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to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minimise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the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risk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of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coming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in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contact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</w:t>
            </w:r>
            <w:proofErr w:type="spellStart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>with</w:t>
            </w:r>
            <w:proofErr w:type="spellEnd"/>
            <w:r w:rsidRPr="00DA42CC">
              <w:rPr>
                <w:rFonts w:ascii="Arial" w:eastAsia="Times New Roman" w:hAnsi="Arial" w:cs="Arial"/>
                <w:i/>
                <w:szCs w:val="20"/>
                <w:lang w:val="cy-GB" w:eastAsia="en-GB"/>
              </w:rPr>
              <w:t xml:space="preserve"> COVID 19.</w:t>
            </w:r>
          </w:p>
          <w:p w14:paraId="34C43C6A" w14:textId="77777777" w:rsidR="000C3BC3" w:rsidRPr="00DA42CC" w:rsidRDefault="000C3BC3" w:rsidP="00DA42CC">
            <w:pPr>
              <w:pStyle w:val="ParagraffRhestr"/>
              <w:numPr>
                <w:ilvl w:val="0"/>
                <w:numId w:val="2"/>
              </w:numPr>
              <w:tabs>
                <w:tab w:val="left" w:pos="8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  <w:r w:rsidRPr="00DA42CC">
              <w:rPr>
                <w:rFonts w:ascii="Arial" w:eastAsia="Times New Roman" w:hAnsi="Arial" w:cs="Arial"/>
                <w:i/>
                <w:szCs w:val="20"/>
                <w:lang w:eastAsia="en-GB"/>
              </w:rPr>
              <w:t>We will be adhering to the government’s social distancing safety regulations.</w:t>
            </w:r>
          </w:p>
        </w:tc>
      </w:tr>
    </w:tbl>
    <w:p w14:paraId="4C02424B" w14:textId="77777777" w:rsidR="000C3BC3" w:rsidRPr="000C3BC3" w:rsidRDefault="000C3BC3" w:rsidP="000C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en-GB"/>
        </w:rPr>
      </w:pPr>
    </w:p>
    <w:p w14:paraId="44169CC3" w14:textId="77777777" w:rsidR="000C3BC3" w:rsidRDefault="000C3BC3"/>
    <w:sectPr w:rsidR="000C3BC3">
      <w:headerReference w:type="default" r:id="rId7"/>
      <w:footerReference w:type="default" r:id="rId8"/>
      <w:pgSz w:w="16834" w:h="11909" w:orient="landscape" w:code="9"/>
      <w:pgMar w:top="432" w:right="864" w:bottom="864" w:left="720" w:header="706" w:footer="288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4BE6" w14:textId="77777777" w:rsidR="0007436E" w:rsidRDefault="0007436E" w:rsidP="000C3BC3">
      <w:pPr>
        <w:spacing w:after="0" w:line="240" w:lineRule="auto"/>
      </w:pPr>
      <w:r>
        <w:separator/>
      </w:r>
    </w:p>
  </w:endnote>
  <w:endnote w:type="continuationSeparator" w:id="0">
    <w:p w14:paraId="5B33CD0B" w14:textId="77777777" w:rsidR="0007436E" w:rsidRDefault="0007436E" w:rsidP="000C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9B78" w14:textId="77777777" w:rsidR="001E6A21" w:rsidRDefault="00D203CC">
    <w:pPr>
      <w:pStyle w:val="Troedyn"/>
    </w:pPr>
    <w:proofErr w:type="spellStart"/>
    <w:r>
      <w:rPr>
        <w:sz w:val="16"/>
      </w:rPr>
      <w:t>Ffurflen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Aseiad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Risg</w:t>
    </w:r>
    <w:proofErr w:type="spellEnd"/>
    <w:r>
      <w:rPr>
        <w:sz w:val="16"/>
      </w:rPr>
      <w:t xml:space="preserve"> / Risk Assessment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26D3" w14:textId="77777777" w:rsidR="0007436E" w:rsidRDefault="0007436E" w:rsidP="000C3BC3">
      <w:pPr>
        <w:spacing w:after="0" w:line="240" w:lineRule="auto"/>
      </w:pPr>
      <w:r>
        <w:separator/>
      </w:r>
    </w:p>
  </w:footnote>
  <w:footnote w:type="continuationSeparator" w:id="0">
    <w:p w14:paraId="1BA05D66" w14:textId="77777777" w:rsidR="0007436E" w:rsidRDefault="0007436E" w:rsidP="000C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282B" w14:textId="741D1765" w:rsidR="0092011A" w:rsidRPr="0092011A" w:rsidRDefault="00D203CC" w:rsidP="0092011A">
    <w:pPr>
      <w:pStyle w:val="Pennyn"/>
      <w:jc w:val="center"/>
      <w:rPr>
        <w:b/>
        <w:bCs/>
        <w:sz w:val="56"/>
        <w:szCs w:val="52"/>
        <w:lang w:val="cy-GB"/>
      </w:rPr>
    </w:pPr>
    <w:r w:rsidRPr="0092011A">
      <w:rPr>
        <w:b/>
        <w:bCs/>
        <w:sz w:val="56"/>
        <w:szCs w:val="52"/>
        <w:lang w:val="cy-GB"/>
      </w:rPr>
      <w:t>ASESIAD RISG</w:t>
    </w:r>
    <w:r w:rsidR="000C3BC3">
      <w:rPr>
        <w:b/>
        <w:bCs/>
        <w:sz w:val="56"/>
        <w:szCs w:val="52"/>
        <w:lang w:val="cy-GB"/>
      </w:rPr>
      <w:t xml:space="preserve"> COVID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437"/>
    <w:multiLevelType w:val="hybridMultilevel"/>
    <w:tmpl w:val="E884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26C28"/>
    <w:multiLevelType w:val="hybridMultilevel"/>
    <w:tmpl w:val="88E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91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C3"/>
    <w:rsid w:val="0007436E"/>
    <w:rsid w:val="000C3BC3"/>
    <w:rsid w:val="00210012"/>
    <w:rsid w:val="002B114C"/>
    <w:rsid w:val="00347BEF"/>
    <w:rsid w:val="003B181C"/>
    <w:rsid w:val="004667E9"/>
    <w:rsid w:val="00533D08"/>
    <w:rsid w:val="00555159"/>
    <w:rsid w:val="007D544E"/>
    <w:rsid w:val="008A6AC2"/>
    <w:rsid w:val="00A81DF3"/>
    <w:rsid w:val="00D203CC"/>
    <w:rsid w:val="00D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88238"/>
  <w15:chartTrackingRefBased/>
  <w15:docId w15:val="{C34EC49F-605A-4FB5-A00E-106D24C1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uiPriority w:val="99"/>
    <w:unhideWhenUsed/>
    <w:rsid w:val="000C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0C3BC3"/>
  </w:style>
  <w:style w:type="paragraph" w:styleId="Pennyn">
    <w:name w:val="header"/>
    <w:basedOn w:val="Normal"/>
    <w:link w:val="PennynNod"/>
    <w:rsid w:val="000C3BC3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PennynNod">
    <w:name w:val="Pennyn Nod"/>
    <w:basedOn w:val="FfontParagraffDdiofyn"/>
    <w:link w:val="Pennyn"/>
    <w:rsid w:val="000C3BC3"/>
    <w:rPr>
      <w:rFonts w:ascii="Arial" w:eastAsia="Times New Roman" w:hAnsi="Arial" w:cs="Times New Roman"/>
      <w:szCs w:val="20"/>
      <w:lang w:eastAsia="en-GB"/>
    </w:rPr>
  </w:style>
  <w:style w:type="paragraph" w:styleId="ParagraffRhestr">
    <w:name w:val="List Paragraph"/>
    <w:basedOn w:val="Normal"/>
    <w:uiPriority w:val="34"/>
    <w:qFormat/>
    <w:rsid w:val="00D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BDA3B91DBA44B547680823EE94CF" ma:contentTypeVersion="13" ma:contentTypeDescription="Create a new document." ma:contentTypeScope="" ma:versionID="1cb69f59a72c89c5fc93067f64de5b6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87cff848768ee0186271b5f6bc2d42c3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1872B-EE25-430B-A1ED-A6F7C6B3FC36}"/>
</file>

<file path=customXml/itemProps2.xml><?xml version="1.0" encoding="utf-8"?>
<ds:datastoreItem xmlns:ds="http://schemas.openxmlformats.org/officeDocument/2006/customXml" ds:itemID="{57CDF272-A4EF-4FFD-B2DB-0C443DCA0DB0}"/>
</file>

<file path=customXml/itemProps3.xml><?xml version="1.0" encoding="utf-8"?>
<ds:datastoreItem xmlns:ds="http://schemas.openxmlformats.org/officeDocument/2006/customXml" ds:itemID="{E02954F1-78E1-4C7D-B4B1-2519B35CB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Roberts</dc:creator>
  <cp:keywords/>
  <dc:description/>
  <cp:lastModifiedBy>Nia ap Tegwyn</cp:lastModifiedBy>
  <cp:revision>2</cp:revision>
  <dcterms:created xsi:type="dcterms:W3CDTF">2021-07-09T09:52:00Z</dcterms:created>
  <dcterms:modified xsi:type="dcterms:W3CDTF">2021-07-09T09:52:00Z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