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9E" w:rsidRPr="00C02D91" w:rsidRDefault="0024501B" w:rsidP="005A5DFD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02D91">
        <w:rPr>
          <w:rFonts w:ascii="Arial" w:hAnsi="Arial" w:cs="Arial"/>
          <w:b/>
          <w:sz w:val="24"/>
          <w:szCs w:val="24"/>
          <w:lang w:val="cy-GB"/>
        </w:rPr>
        <w:t>Canllawiau Astudiaeth</w:t>
      </w:r>
      <w:r w:rsidR="0066023C">
        <w:rPr>
          <w:rFonts w:ascii="Arial" w:hAnsi="Arial" w:cs="Arial"/>
          <w:b/>
          <w:sz w:val="24"/>
          <w:szCs w:val="24"/>
          <w:lang w:val="cy-GB"/>
        </w:rPr>
        <w:t>au</w:t>
      </w:r>
      <w:r w:rsidRPr="00C02D91">
        <w:rPr>
          <w:rFonts w:ascii="Arial" w:hAnsi="Arial" w:cs="Arial"/>
          <w:b/>
          <w:sz w:val="24"/>
          <w:szCs w:val="24"/>
          <w:lang w:val="cy-GB"/>
        </w:rPr>
        <w:t xml:space="preserve"> Achos</w:t>
      </w:r>
      <w:bookmarkStart w:id="0" w:name="_GoBack"/>
      <w:bookmarkEnd w:id="0"/>
    </w:p>
    <w:p w:rsidR="00FD02E0" w:rsidRPr="00C02D91" w:rsidRDefault="0024501B" w:rsidP="005A5DFD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Beth yw Astudiaeth Achos</w:t>
      </w:r>
      <w:r w:rsidR="00FD02E0" w:rsidRPr="00C02D91">
        <w:rPr>
          <w:rFonts w:ascii="Arial" w:hAnsi="Arial" w:cs="Arial"/>
          <w:b/>
          <w:lang w:val="cy-GB"/>
        </w:rPr>
        <w:t>?</w:t>
      </w:r>
    </w:p>
    <w:p w:rsidR="004A4C6C" w:rsidRPr="00C02D91" w:rsidRDefault="004A4C6C" w:rsidP="005A5DF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Enghreifftiau o fywyd go iawn sy’n rhoi wyneb i stori neu gyhoeddiad newyddion yw astudiaethau achos.  Maen nhw’n peri bod stori yn apelio </w:t>
      </w:r>
      <w:r w:rsidR="00EA7677" w:rsidRPr="00C02D91">
        <w:rPr>
          <w:rFonts w:ascii="Arial" w:hAnsi="Arial" w:cs="Arial"/>
          <w:lang w:val="cy-GB"/>
        </w:rPr>
        <w:t>at amrywiaeth o gynulleidfaoedd</w:t>
      </w:r>
      <w:r w:rsidRPr="00C02D91">
        <w:rPr>
          <w:rFonts w:ascii="Arial" w:hAnsi="Arial" w:cs="Arial"/>
          <w:lang w:val="cy-GB"/>
        </w:rPr>
        <w:t xml:space="preserve"> yn ogystal â </w:t>
      </w:r>
      <w:r w:rsidR="006F6425" w:rsidRPr="00C02D91">
        <w:rPr>
          <w:rFonts w:ascii="Arial" w:hAnsi="Arial" w:cs="Arial"/>
          <w:lang w:val="cy-GB"/>
        </w:rPr>
        <w:t>chynnig</w:t>
      </w:r>
      <w:r w:rsidRPr="00C02D91">
        <w:rPr>
          <w:rFonts w:ascii="Arial" w:hAnsi="Arial" w:cs="Arial"/>
          <w:lang w:val="cy-GB"/>
        </w:rPr>
        <w:t xml:space="preserve"> hygrededd.  Gall astudiaeth achos amlinellu sut mae unigolion neu </w:t>
      </w:r>
      <w:r w:rsidR="00D71C21" w:rsidRPr="00C02D91">
        <w:rPr>
          <w:rFonts w:ascii="Arial" w:hAnsi="Arial" w:cs="Arial"/>
          <w:lang w:val="cy-GB"/>
        </w:rPr>
        <w:t>grwpiau cymunedol</w:t>
      </w:r>
      <w:r w:rsidRPr="00C02D91">
        <w:rPr>
          <w:rFonts w:ascii="Arial" w:hAnsi="Arial" w:cs="Arial"/>
          <w:lang w:val="cy-GB"/>
        </w:rPr>
        <w:t xml:space="preserve"> wedi defnyddio ein gwasanaethau</w:t>
      </w:r>
      <w:r w:rsidR="00D71C21" w:rsidRPr="00C02D91">
        <w:rPr>
          <w:rFonts w:ascii="Arial" w:hAnsi="Arial" w:cs="Arial"/>
          <w:lang w:val="cy-GB"/>
        </w:rPr>
        <w:t xml:space="preserve"> I gryfhau’r Gymraeg yn eu hardal</w:t>
      </w:r>
      <w:r w:rsidRPr="00C02D91">
        <w:rPr>
          <w:rFonts w:ascii="Arial" w:hAnsi="Arial" w:cs="Arial"/>
          <w:lang w:val="cy-GB"/>
        </w:rPr>
        <w:t xml:space="preserve"> a bydd yn amlinellu’r canlyniadau cadarnhaol a gafwyd.  </w:t>
      </w:r>
      <w:r w:rsidR="006F6425" w:rsidRPr="00C02D91">
        <w:rPr>
          <w:rFonts w:ascii="Arial" w:hAnsi="Arial" w:cs="Arial"/>
          <w:lang w:val="cy-GB"/>
        </w:rPr>
        <w:t>Mae</w:t>
      </w:r>
      <w:r w:rsidRPr="00C02D91">
        <w:rPr>
          <w:rFonts w:ascii="Arial" w:hAnsi="Arial" w:cs="Arial"/>
          <w:lang w:val="cy-GB"/>
        </w:rPr>
        <w:t xml:space="preserve"> hyn yn helpu pobl i ddeall sut y gallai ein gwasanaethau fod o gymorth iddyn nhw. </w:t>
      </w:r>
    </w:p>
    <w:p w:rsidR="00EC5246" w:rsidRPr="00C02D91" w:rsidRDefault="0024501B" w:rsidP="005A5DFD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Pam defnyddio Astudiaethau Achos</w:t>
      </w:r>
      <w:r w:rsidR="00EC5246" w:rsidRPr="00C02D91">
        <w:rPr>
          <w:rFonts w:ascii="Arial" w:hAnsi="Arial" w:cs="Arial"/>
          <w:b/>
          <w:lang w:val="cy-GB"/>
        </w:rPr>
        <w:t>?</w:t>
      </w:r>
    </w:p>
    <w:p w:rsidR="00EC5246" w:rsidRPr="00C02D91" w:rsidRDefault="004A4C6C" w:rsidP="005A5DF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Mae’n hybu amr</w:t>
      </w:r>
      <w:r w:rsidR="00D71C21" w:rsidRPr="00C02D91">
        <w:rPr>
          <w:rFonts w:ascii="Arial" w:hAnsi="Arial" w:cs="Arial"/>
          <w:lang w:val="cy-GB"/>
        </w:rPr>
        <w:t>ywiaeth ac ansawdd gwasanaethau’r Mentrau Iaith</w:t>
      </w:r>
    </w:p>
    <w:p w:rsidR="00EC5246" w:rsidRPr="00C02D91" w:rsidRDefault="004A4C6C" w:rsidP="005A5DF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Mae’n cynyddu proffil y </w:t>
      </w:r>
      <w:r w:rsidR="00D71C21" w:rsidRPr="00C02D91">
        <w:rPr>
          <w:rFonts w:ascii="Arial" w:hAnsi="Arial" w:cs="Arial"/>
          <w:lang w:val="cy-GB"/>
        </w:rPr>
        <w:t xml:space="preserve">Mentrau </w:t>
      </w:r>
      <w:r w:rsidRPr="00C02D91">
        <w:rPr>
          <w:rFonts w:ascii="Arial" w:hAnsi="Arial" w:cs="Arial"/>
          <w:lang w:val="cy-GB"/>
        </w:rPr>
        <w:t xml:space="preserve">gyda phartneriaid a budd-ddeiliaid drwy greu sylw o safon yn y wasg </w:t>
      </w:r>
    </w:p>
    <w:p w:rsidR="006F6425" w:rsidRPr="00C02D91" w:rsidRDefault="00D71C21" w:rsidP="005A5DF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lang w:val="cy-GB"/>
        </w:rPr>
        <w:t xml:space="preserve">Mae geiriau o lygaid y ffynnon (h.y. y defnyddiwr gwasanaeth) </w:t>
      </w:r>
      <w:r w:rsidR="004A4C6C" w:rsidRPr="00C02D91">
        <w:rPr>
          <w:rFonts w:ascii="Arial" w:hAnsi="Arial" w:cs="Arial"/>
          <w:lang w:val="cy-GB"/>
        </w:rPr>
        <w:t xml:space="preserve">yn rhoi dilysrwydd  </w:t>
      </w:r>
    </w:p>
    <w:p w:rsidR="006F6425" w:rsidRPr="00C02D91" w:rsidRDefault="00D71C21" w:rsidP="005A5DF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lang w:val="cy-GB"/>
        </w:rPr>
        <w:t>Dangos</w:t>
      </w:r>
      <w:r w:rsidR="004A4C6C" w:rsidRPr="00C02D91">
        <w:rPr>
          <w:rFonts w:ascii="Arial" w:hAnsi="Arial" w:cs="Arial"/>
          <w:lang w:val="cy-GB"/>
        </w:rPr>
        <w:t xml:space="preserve"> enghreifftiau o lwyddiant </w:t>
      </w:r>
    </w:p>
    <w:p w:rsidR="00EC5246" w:rsidRPr="00C02D91" w:rsidRDefault="004A4C6C" w:rsidP="005A5DF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lang w:val="cy-GB"/>
        </w:rPr>
        <w:t xml:space="preserve">Cyhoeddusrwydd am ddim i’r </w:t>
      </w:r>
      <w:r w:rsidR="00D71C21" w:rsidRPr="00C02D91">
        <w:rPr>
          <w:rFonts w:ascii="Arial" w:hAnsi="Arial" w:cs="Arial"/>
          <w:lang w:val="cy-GB"/>
        </w:rPr>
        <w:t>defnyddiwr/grŵp cymunedol</w:t>
      </w:r>
      <w:r w:rsidRPr="00C02D91">
        <w:rPr>
          <w:rFonts w:ascii="Arial" w:hAnsi="Arial" w:cs="Arial"/>
          <w:lang w:val="cy-GB"/>
        </w:rPr>
        <w:t xml:space="preserve"> </w:t>
      </w:r>
    </w:p>
    <w:p w:rsidR="00C02D91" w:rsidRPr="00C02D91" w:rsidRDefault="0024501B" w:rsidP="00C02D91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 xml:space="preserve">Dod </w:t>
      </w:r>
      <w:r w:rsidR="00EA7677" w:rsidRPr="00C02D91">
        <w:rPr>
          <w:rFonts w:ascii="Arial" w:hAnsi="Arial" w:cs="Arial"/>
          <w:b/>
          <w:lang w:val="cy-GB"/>
        </w:rPr>
        <w:t xml:space="preserve">o </w:t>
      </w:r>
      <w:r w:rsidRPr="00C02D91">
        <w:rPr>
          <w:rFonts w:ascii="Arial" w:hAnsi="Arial" w:cs="Arial"/>
          <w:b/>
          <w:lang w:val="cy-GB"/>
        </w:rPr>
        <w:t>hyd i Astudiaethau Achos</w:t>
      </w:r>
    </w:p>
    <w:p w:rsidR="009B6AE3" w:rsidRPr="00C02D91" w:rsidRDefault="00C02D91" w:rsidP="00C02D91">
      <w:pPr>
        <w:rPr>
          <w:rFonts w:ascii="Arial" w:hAnsi="Arial" w:cs="Arial"/>
          <w:b/>
          <w:lang w:val="cy-GB"/>
        </w:rPr>
      </w:pPr>
      <w:r w:rsidRPr="00C02D91">
        <w:rPr>
          <w:rFonts w:ascii="Arial" w:eastAsia="Times New Roman" w:hAnsi="Arial" w:cs="Arial"/>
          <w:lang w:val="cy-GB"/>
        </w:rPr>
        <w:t>M</w:t>
      </w:r>
      <w:r w:rsidR="009B6AE3" w:rsidRPr="00C02D91">
        <w:rPr>
          <w:rFonts w:ascii="Arial" w:eastAsia="Times New Roman" w:hAnsi="Arial" w:cs="Arial"/>
          <w:lang w:val="cy-GB"/>
        </w:rPr>
        <w:t xml:space="preserve">ae angen eich straeon llwyddiant arnom ni!  Ydych chi wedi helpu rhywun yn ddiweddar </w:t>
      </w:r>
      <w:r w:rsidRPr="00C02D91">
        <w:rPr>
          <w:rFonts w:ascii="Arial" w:eastAsia="Times New Roman" w:hAnsi="Arial" w:cs="Arial"/>
          <w:lang w:val="cy-GB"/>
        </w:rPr>
        <w:t xml:space="preserve">i ddefnyddio mwy o Gymraeg yn eu bywydau o ddydd i ddydd? Ydych chi wedi gwneud cais am arian llwyddiannus fydd yn datblygu Cymunedau ac yn hyrwyddo’r Gymraeg? Ydych chi wedi helpu rhiant i benderfynu danfon eu plant i ysgolion cyfrwng Cymraeg? Ydych chi wedi datblygu prosiectau sydd wedi creu swyddi i unigolion?  </w:t>
      </w:r>
      <w:r w:rsidR="009B6AE3" w:rsidRPr="00C02D91">
        <w:rPr>
          <w:rFonts w:ascii="Arial" w:eastAsia="Times New Roman" w:hAnsi="Arial" w:cs="Arial"/>
          <w:lang w:val="cy-GB"/>
        </w:rPr>
        <w:t xml:space="preserve"> </w:t>
      </w:r>
    </w:p>
    <w:p w:rsidR="00E10BA5" w:rsidRPr="00C02D91" w:rsidRDefault="009B6AE3" w:rsidP="00F120A9">
      <w:pPr>
        <w:spacing w:after="0"/>
        <w:rPr>
          <w:rFonts w:ascii="Arial" w:eastAsia="Times New Roman" w:hAnsi="Arial" w:cs="Arial"/>
          <w:lang w:val="cy-GB"/>
        </w:rPr>
      </w:pPr>
      <w:r w:rsidRPr="00C02D91">
        <w:rPr>
          <w:rFonts w:ascii="Arial" w:eastAsia="Times New Roman" w:hAnsi="Arial" w:cs="Arial"/>
          <w:lang w:val="cy-GB"/>
        </w:rPr>
        <w:t xml:space="preserve">Mae </w:t>
      </w:r>
      <w:r w:rsidR="006F6425" w:rsidRPr="00C02D91">
        <w:rPr>
          <w:rFonts w:ascii="Arial" w:eastAsia="Times New Roman" w:hAnsi="Arial" w:cs="Arial"/>
          <w:lang w:val="cy-GB"/>
        </w:rPr>
        <w:t>esiamplau fel hy</w:t>
      </w:r>
      <w:r w:rsidRPr="00C02D91">
        <w:rPr>
          <w:rFonts w:ascii="Arial" w:eastAsia="Times New Roman" w:hAnsi="Arial" w:cs="Arial"/>
          <w:lang w:val="cy-GB"/>
        </w:rPr>
        <w:t xml:space="preserve">n yn straeon gwych sy’n ennyn </w:t>
      </w:r>
      <w:r w:rsidR="00C02D91" w:rsidRPr="00C02D91">
        <w:rPr>
          <w:rFonts w:ascii="Arial" w:eastAsia="Times New Roman" w:hAnsi="Arial" w:cs="Arial"/>
          <w:lang w:val="cy-GB"/>
        </w:rPr>
        <w:t xml:space="preserve">sylw da yn y wasg ac yn helpu i godi proffil y Gymraeg. </w:t>
      </w:r>
    </w:p>
    <w:p w:rsidR="0037328A" w:rsidRPr="00C02D91" w:rsidRDefault="0037328A" w:rsidP="00F120A9">
      <w:pPr>
        <w:spacing w:after="0"/>
        <w:rPr>
          <w:rFonts w:ascii="Arial" w:eastAsia="Times New Roman" w:hAnsi="Arial" w:cs="Arial"/>
          <w:lang w:val="cy-GB"/>
        </w:rPr>
      </w:pPr>
    </w:p>
    <w:p w:rsidR="00152362" w:rsidRDefault="009B6AE3" w:rsidP="00F34AA6">
      <w:pPr>
        <w:spacing w:after="0"/>
        <w:rPr>
          <w:rFonts w:ascii="Arial" w:eastAsia="Times New Roman" w:hAnsi="Arial" w:cs="Arial"/>
          <w:lang w:val="cy-GB"/>
        </w:rPr>
      </w:pPr>
      <w:r w:rsidRPr="00C02D91">
        <w:rPr>
          <w:rFonts w:ascii="Arial" w:eastAsia="Times New Roman" w:hAnsi="Arial" w:cs="Arial"/>
          <w:lang w:val="cy-GB"/>
        </w:rPr>
        <w:t>Pan fyddwch chi’n mynd at rywun</w:t>
      </w:r>
      <w:r w:rsidR="00152362">
        <w:rPr>
          <w:rFonts w:ascii="Arial" w:eastAsia="Times New Roman" w:hAnsi="Arial" w:cs="Arial"/>
          <w:lang w:val="cy-GB"/>
        </w:rPr>
        <w:t>/grŵp cymunedol</w:t>
      </w:r>
      <w:r w:rsidRPr="00C02D91">
        <w:rPr>
          <w:rFonts w:ascii="Arial" w:eastAsia="Times New Roman" w:hAnsi="Arial" w:cs="Arial"/>
          <w:lang w:val="cy-GB"/>
        </w:rPr>
        <w:t xml:space="preserve"> </w:t>
      </w:r>
      <w:r w:rsidR="006F6425" w:rsidRPr="00C02D91">
        <w:rPr>
          <w:rFonts w:ascii="Arial" w:eastAsia="Times New Roman" w:hAnsi="Arial" w:cs="Arial"/>
          <w:lang w:val="cy-GB"/>
        </w:rPr>
        <w:t>ac yn c</w:t>
      </w:r>
      <w:r w:rsidRPr="00C02D91">
        <w:rPr>
          <w:rFonts w:ascii="Arial" w:eastAsia="Times New Roman" w:hAnsi="Arial" w:cs="Arial"/>
          <w:lang w:val="cy-GB"/>
        </w:rPr>
        <w:t>ynnig y gallai e/hi</w:t>
      </w:r>
      <w:r w:rsidR="00152362">
        <w:rPr>
          <w:rFonts w:ascii="Arial" w:eastAsia="Times New Roman" w:hAnsi="Arial" w:cs="Arial"/>
          <w:lang w:val="cy-GB"/>
        </w:rPr>
        <w:t>/nhw</w:t>
      </w:r>
      <w:r w:rsidRPr="00C02D91">
        <w:rPr>
          <w:rFonts w:ascii="Arial" w:eastAsia="Times New Roman" w:hAnsi="Arial" w:cs="Arial"/>
          <w:lang w:val="cy-GB"/>
        </w:rPr>
        <w:t xml:space="preserve"> fod yn ffocws astudiaeth achos, bydd angen i chi esboni</w:t>
      </w:r>
      <w:r w:rsidR="00152362">
        <w:rPr>
          <w:rFonts w:ascii="Arial" w:eastAsia="Times New Roman" w:hAnsi="Arial" w:cs="Arial"/>
          <w:lang w:val="cy-GB"/>
        </w:rPr>
        <w:t xml:space="preserve">o wrtho/wrthi/wrthynt hwy </w:t>
      </w:r>
      <w:r w:rsidRPr="00C02D91">
        <w:rPr>
          <w:rFonts w:ascii="Arial" w:eastAsia="Times New Roman" w:hAnsi="Arial" w:cs="Arial"/>
          <w:lang w:val="cy-GB"/>
        </w:rPr>
        <w:t>y bydd hyn yn golygu defnyddio llun ohono/ohoni</w:t>
      </w:r>
      <w:r w:rsidR="00152362">
        <w:rPr>
          <w:rFonts w:ascii="Arial" w:eastAsia="Times New Roman" w:hAnsi="Arial" w:cs="Arial"/>
          <w:lang w:val="cy-GB"/>
        </w:rPr>
        <w:t>/ohonynt</w:t>
      </w:r>
      <w:r w:rsidRPr="00C02D91">
        <w:rPr>
          <w:rFonts w:ascii="Arial" w:eastAsia="Times New Roman" w:hAnsi="Arial" w:cs="Arial"/>
          <w:lang w:val="cy-GB"/>
        </w:rPr>
        <w:t xml:space="preserve"> ac y gall y llun hwnnw ymddangos mewn papur newydd</w:t>
      </w:r>
      <w:r w:rsidR="00152362">
        <w:rPr>
          <w:rFonts w:ascii="Arial" w:eastAsia="Times New Roman" w:hAnsi="Arial" w:cs="Arial"/>
          <w:lang w:val="cy-GB"/>
        </w:rPr>
        <w:t xml:space="preserve"> neu ar y we</w:t>
      </w:r>
      <w:r w:rsidRPr="00C02D91">
        <w:rPr>
          <w:rFonts w:ascii="Arial" w:eastAsia="Times New Roman" w:hAnsi="Arial" w:cs="Arial"/>
          <w:lang w:val="cy-GB"/>
        </w:rPr>
        <w:t xml:space="preserve">.  </w:t>
      </w:r>
    </w:p>
    <w:p w:rsidR="00152362" w:rsidRDefault="00152362" w:rsidP="00F34AA6">
      <w:pPr>
        <w:spacing w:after="0"/>
        <w:rPr>
          <w:rFonts w:ascii="Arial" w:eastAsia="Times New Roman" w:hAnsi="Arial" w:cs="Arial"/>
          <w:lang w:val="cy-GB"/>
        </w:rPr>
      </w:pPr>
    </w:p>
    <w:p w:rsidR="009B6AE3" w:rsidRPr="00152362" w:rsidRDefault="009B6AE3" w:rsidP="00F34AA6">
      <w:pPr>
        <w:spacing w:after="0"/>
        <w:rPr>
          <w:rFonts w:ascii="Arial" w:eastAsia="Times New Roman" w:hAnsi="Arial" w:cs="Arial"/>
          <w:b/>
          <w:u w:val="single"/>
          <w:lang w:val="cy-GB"/>
        </w:rPr>
      </w:pPr>
      <w:r w:rsidRPr="00152362">
        <w:rPr>
          <w:rFonts w:ascii="Arial" w:eastAsia="Times New Roman" w:hAnsi="Arial" w:cs="Arial"/>
          <w:b/>
          <w:u w:val="single"/>
          <w:lang w:val="cy-GB"/>
        </w:rPr>
        <w:t>Mae’n hanfodol bod unigoli</w:t>
      </w:r>
      <w:r w:rsidR="006F6425" w:rsidRPr="00152362">
        <w:rPr>
          <w:rFonts w:ascii="Arial" w:eastAsia="Times New Roman" w:hAnsi="Arial" w:cs="Arial"/>
          <w:b/>
          <w:u w:val="single"/>
          <w:lang w:val="cy-GB"/>
        </w:rPr>
        <w:t>on a/neu sefydliadau yn barod i</w:t>
      </w:r>
      <w:r w:rsidRPr="00152362">
        <w:rPr>
          <w:rFonts w:ascii="Arial" w:eastAsia="Times New Roman" w:hAnsi="Arial" w:cs="Arial"/>
          <w:b/>
          <w:u w:val="single"/>
          <w:lang w:val="cy-GB"/>
        </w:rPr>
        <w:t xml:space="preserve"> gael eu cyfweld a chael tynnu eu llun. </w:t>
      </w:r>
    </w:p>
    <w:p w:rsidR="003D6EF0" w:rsidRPr="00C02D91" w:rsidRDefault="003D6EF0" w:rsidP="0073677D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:rsidR="003D6EF0" w:rsidRPr="00C02D91" w:rsidRDefault="0024501B" w:rsidP="003D6EF0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Astudiaethau Achos Addas</w:t>
      </w:r>
    </w:p>
    <w:p w:rsidR="00D045BA" w:rsidRPr="00C02D91" w:rsidRDefault="00D045BA" w:rsidP="003D6EF0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Er y bydd gyda chi </w:t>
      </w:r>
      <w:r w:rsidR="00EA7677" w:rsidRPr="00C02D91">
        <w:rPr>
          <w:rFonts w:ascii="Arial" w:hAnsi="Arial" w:cs="Arial"/>
          <w:lang w:val="cy-GB"/>
        </w:rPr>
        <w:t>efallai</w:t>
      </w:r>
      <w:r w:rsidRPr="00C02D91">
        <w:rPr>
          <w:rFonts w:ascii="Arial" w:hAnsi="Arial" w:cs="Arial"/>
          <w:lang w:val="cy-GB"/>
        </w:rPr>
        <w:t xml:space="preserve"> nifer o wirfoddolwyr neu enwebeion </w:t>
      </w:r>
      <w:r w:rsidR="006F6425" w:rsidRPr="00C02D91">
        <w:rPr>
          <w:rFonts w:ascii="Arial" w:hAnsi="Arial" w:cs="Arial"/>
          <w:lang w:val="cy-GB"/>
        </w:rPr>
        <w:t>posib ar gyfer</w:t>
      </w:r>
      <w:r w:rsidRPr="00C02D91">
        <w:rPr>
          <w:rFonts w:ascii="Arial" w:hAnsi="Arial" w:cs="Arial"/>
          <w:lang w:val="cy-GB"/>
        </w:rPr>
        <w:t xml:space="preserve"> astudiaethau achos, ni fydd pob un ohonyn nhw’n addas. Mae’n b</w:t>
      </w:r>
      <w:r w:rsidR="006F6425" w:rsidRPr="00C02D91">
        <w:rPr>
          <w:rFonts w:ascii="Arial" w:hAnsi="Arial" w:cs="Arial"/>
          <w:lang w:val="cy-GB"/>
        </w:rPr>
        <w:t>wysig</w:t>
      </w:r>
      <w:r w:rsidRPr="00C02D91">
        <w:rPr>
          <w:rFonts w:ascii="Arial" w:hAnsi="Arial" w:cs="Arial"/>
          <w:lang w:val="cy-GB"/>
        </w:rPr>
        <w:t xml:space="preserve"> bod </w:t>
      </w:r>
      <w:r w:rsidR="00EA7677" w:rsidRPr="00C02D91">
        <w:rPr>
          <w:rFonts w:ascii="Arial" w:hAnsi="Arial" w:cs="Arial"/>
          <w:lang w:val="cy-GB"/>
        </w:rPr>
        <w:t xml:space="preserve">yr </w:t>
      </w:r>
      <w:r w:rsidRPr="00C02D91">
        <w:rPr>
          <w:rFonts w:ascii="Arial" w:hAnsi="Arial" w:cs="Arial"/>
          <w:lang w:val="cy-GB"/>
        </w:rPr>
        <w:t xml:space="preserve">unigolion y byddwch chi’n mynd atyn nhw gyda golwg ar greu astudiaethau achos </w:t>
      </w:r>
      <w:r w:rsidR="00AC6AA8" w:rsidRPr="00C02D91">
        <w:rPr>
          <w:rFonts w:ascii="Arial" w:hAnsi="Arial" w:cs="Arial"/>
          <w:lang w:val="cy-GB"/>
        </w:rPr>
        <w:t xml:space="preserve">yn bobl sy’n llafar ac yn gyfforddus mewn cyfweliad.  Rhaid </w:t>
      </w:r>
      <w:r w:rsidR="006F6425" w:rsidRPr="00C02D91">
        <w:rPr>
          <w:rFonts w:ascii="Arial" w:hAnsi="Arial" w:cs="Arial"/>
          <w:lang w:val="cy-GB"/>
        </w:rPr>
        <w:t>iddyn nhw fod</w:t>
      </w:r>
      <w:r w:rsidR="00AC6AA8" w:rsidRPr="00C02D91">
        <w:rPr>
          <w:rFonts w:ascii="Arial" w:hAnsi="Arial" w:cs="Arial"/>
          <w:lang w:val="cy-GB"/>
        </w:rPr>
        <w:t xml:space="preserve"> yn fodlon cael tynnu eu llun ar bob adeg </w:t>
      </w:r>
      <w:r w:rsidR="00EA7677" w:rsidRPr="00C02D91">
        <w:rPr>
          <w:rFonts w:ascii="Arial" w:hAnsi="Arial" w:cs="Arial"/>
          <w:lang w:val="cy-GB"/>
        </w:rPr>
        <w:t xml:space="preserve">a dylen nhw fod </w:t>
      </w:r>
      <w:r w:rsidR="00AC6AA8" w:rsidRPr="00C02D91">
        <w:rPr>
          <w:rFonts w:ascii="Arial" w:hAnsi="Arial" w:cs="Arial"/>
          <w:lang w:val="cy-GB"/>
        </w:rPr>
        <w:t xml:space="preserve">yn hapus i roi manylyn neu ddau amdanyn nhw </w:t>
      </w:r>
      <w:r w:rsidR="00152362">
        <w:rPr>
          <w:rFonts w:ascii="Arial" w:hAnsi="Arial" w:cs="Arial"/>
          <w:lang w:val="cy-GB"/>
        </w:rPr>
        <w:t>eu hunain – e.e. enw, oedran ac yn y blaen</w:t>
      </w:r>
      <w:r w:rsidR="00AC6AA8" w:rsidRPr="00C02D91">
        <w:rPr>
          <w:rFonts w:ascii="Arial" w:hAnsi="Arial" w:cs="Arial"/>
          <w:lang w:val="cy-GB"/>
        </w:rPr>
        <w:t>.  Mae’n bwysig hefyd eich bod yn siŵr</w:t>
      </w:r>
      <w:r w:rsidR="00AD357C" w:rsidRPr="00C02D91">
        <w:rPr>
          <w:rFonts w:ascii="Arial" w:hAnsi="Arial" w:cs="Arial"/>
          <w:lang w:val="cy-GB"/>
        </w:rPr>
        <w:t xml:space="preserve"> y byddan nhw’n llwyddo i gyfleu’r wybodaeth gywir. </w:t>
      </w:r>
    </w:p>
    <w:p w:rsidR="00AD357C" w:rsidRPr="00C02D91" w:rsidRDefault="00AD357C" w:rsidP="005A5DF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Fel arfer, mae astudiaethau achos anarferol yn fwy poblogaidd – gallai hyn fod yn unr</w:t>
      </w:r>
      <w:r w:rsidR="00152362">
        <w:rPr>
          <w:rFonts w:ascii="Arial" w:hAnsi="Arial" w:cs="Arial"/>
          <w:lang w:val="cy-GB"/>
        </w:rPr>
        <w:t xml:space="preserve">hyw beth o herio stereoteip, fel ‘hen bobl yn unig sy’n siarad Cymraeg’ trwy bortreadu grŵp o bobl ifanc yn cyfansoddi mewn band neu ‘mae’r Gymraeg yn gostus ac yn fwrdwrn ar yr economi’ trwy ddangos bod y Gymraeg yn creu swyddi neu’n cynnig cyfleoedd economaidd i gymunedau. </w:t>
      </w:r>
    </w:p>
    <w:p w:rsidR="00445571" w:rsidRPr="00C02D91" w:rsidRDefault="002A315C" w:rsidP="005A5DF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Mae angen detholiad da o astudiaethau achos arnom. </w:t>
      </w:r>
      <w:r w:rsidR="006F6425" w:rsidRPr="00C02D91">
        <w:rPr>
          <w:rFonts w:ascii="Arial" w:hAnsi="Arial" w:cs="Arial"/>
          <w:lang w:val="cy-GB"/>
        </w:rPr>
        <w:t xml:space="preserve"> </w:t>
      </w:r>
      <w:r w:rsidRPr="00C02D91">
        <w:rPr>
          <w:rFonts w:ascii="Arial" w:hAnsi="Arial" w:cs="Arial"/>
          <w:lang w:val="cy-GB"/>
        </w:rPr>
        <w:t>Meddyliwch am</w:t>
      </w:r>
      <w:r w:rsidR="00445571" w:rsidRPr="00C02D91">
        <w:rPr>
          <w:rFonts w:ascii="Arial" w:hAnsi="Arial" w:cs="Arial"/>
          <w:lang w:val="cy-GB"/>
        </w:rPr>
        <w:t>:-</w:t>
      </w:r>
    </w:p>
    <w:p w:rsidR="00F9445C" w:rsidRPr="00C02D91" w:rsidRDefault="001A0BDE" w:rsidP="005A5DF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lastRenderedPageBreak/>
        <w:t>Beth yw’r stori? Rhaid i’r adran</w:t>
      </w:r>
      <w:r w:rsidR="00EA7677" w:rsidRPr="00C02D91">
        <w:rPr>
          <w:rFonts w:ascii="Arial" w:hAnsi="Arial" w:cs="Arial"/>
          <w:lang w:val="cy-GB"/>
        </w:rPr>
        <w:t xml:space="preserve"> hon fod yn afaelgar.  Rhaid i hyn</w:t>
      </w:r>
      <w:r w:rsidRPr="00C02D91">
        <w:rPr>
          <w:rFonts w:ascii="Arial" w:hAnsi="Arial" w:cs="Arial"/>
          <w:lang w:val="cy-GB"/>
        </w:rPr>
        <w:t xml:space="preserve"> olygu rhywbeth i’r person sy’n darllen a rhaid </w:t>
      </w:r>
      <w:r w:rsidR="008B6688" w:rsidRPr="00C02D91">
        <w:rPr>
          <w:rFonts w:ascii="Arial" w:hAnsi="Arial" w:cs="Arial"/>
          <w:lang w:val="cy-GB"/>
        </w:rPr>
        <w:t>iddo fod yn rhywbeth y gall y person hwnnw</w:t>
      </w:r>
      <w:r w:rsidRPr="00C02D91">
        <w:rPr>
          <w:rFonts w:ascii="Arial" w:hAnsi="Arial" w:cs="Arial"/>
          <w:lang w:val="cy-GB"/>
        </w:rPr>
        <w:t xml:space="preserve"> </w:t>
      </w:r>
      <w:r w:rsidR="00152362">
        <w:rPr>
          <w:rFonts w:ascii="Arial" w:hAnsi="Arial" w:cs="Arial"/>
          <w:lang w:val="cy-GB"/>
        </w:rPr>
        <w:t>uniaethu</w:t>
      </w:r>
      <w:r w:rsidR="008B6688" w:rsidRPr="00C02D91">
        <w:rPr>
          <w:rFonts w:ascii="Arial" w:hAnsi="Arial" w:cs="Arial"/>
          <w:lang w:val="cy-GB"/>
        </w:rPr>
        <w:t xml:space="preserve"> ag e.</w:t>
      </w:r>
      <w:r w:rsidRPr="00C02D91">
        <w:rPr>
          <w:rFonts w:ascii="Arial" w:hAnsi="Arial" w:cs="Arial"/>
          <w:lang w:val="cy-GB"/>
        </w:rPr>
        <w:t xml:space="preserve"> </w:t>
      </w:r>
    </w:p>
    <w:p w:rsidR="001A0BDE" w:rsidRPr="00C02D91" w:rsidRDefault="001A0BDE" w:rsidP="005A5DF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Meddy</w:t>
      </w:r>
      <w:r w:rsidR="00666D90" w:rsidRPr="00C02D91">
        <w:rPr>
          <w:rFonts w:ascii="Arial" w:hAnsi="Arial" w:cs="Arial"/>
          <w:lang w:val="cy-GB"/>
        </w:rPr>
        <w:t xml:space="preserve">liwch am destun neu fachyn fydd yn </w:t>
      </w:r>
      <w:r w:rsidRPr="00C02D91">
        <w:rPr>
          <w:rFonts w:ascii="Arial" w:hAnsi="Arial" w:cs="Arial"/>
          <w:lang w:val="cy-GB"/>
        </w:rPr>
        <w:t xml:space="preserve">creu argraff bwysig ar y darllenydd, h.y. ewch i’r afael â’r </w:t>
      </w:r>
      <w:r w:rsidR="00152362">
        <w:rPr>
          <w:rFonts w:ascii="Arial" w:hAnsi="Arial" w:cs="Arial"/>
          <w:lang w:val="cy-GB"/>
        </w:rPr>
        <w:t xml:space="preserve">pwynt rydych yn ceisio ei greu ‘Beth yw gwerth economaidd y Gymraeg’ Beth yw pwysigrwydd y fenter i’r gymuned yn X’ ac ati. </w:t>
      </w:r>
    </w:p>
    <w:p w:rsidR="00485770" w:rsidRPr="00C02D91" w:rsidRDefault="00666D90" w:rsidP="00485770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Gorau </w:t>
      </w:r>
      <w:r w:rsidR="00EA7677" w:rsidRPr="00C02D91">
        <w:rPr>
          <w:rFonts w:ascii="Arial" w:hAnsi="Arial" w:cs="Arial"/>
          <w:lang w:val="cy-GB"/>
        </w:rPr>
        <w:t>bo’r</w:t>
      </w:r>
      <w:r w:rsidRPr="00C02D91">
        <w:rPr>
          <w:rFonts w:ascii="Arial" w:hAnsi="Arial" w:cs="Arial"/>
          <w:lang w:val="cy-GB"/>
        </w:rPr>
        <w:t xml:space="preserve"> berthynas rhyngoch chi â thestun yr astudiaeth achos, </w:t>
      </w:r>
      <w:r w:rsidR="00EA7677" w:rsidRPr="00C02D91">
        <w:rPr>
          <w:rFonts w:ascii="Arial" w:hAnsi="Arial" w:cs="Arial"/>
          <w:lang w:val="cy-GB"/>
        </w:rPr>
        <w:t xml:space="preserve">yna </w:t>
      </w:r>
      <w:r w:rsidRPr="00C02D91">
        <w:rPr>
          <w:rFonts w:ascii="Arial" w:hAnsi="Arial" w:cs="Arial"/>
          <w:lang w:val="cy-GB"/>
        </w:rPr>
        <w:t xml:space="preserve">gorau oll </w:t>
      </w:r>
      <w:r w:rsidR="00EA7677" w:rsidRPr="00C02D91">
        <w:rPr>
          <w:rFonts w:ascii="Arial" w:hAnsi="Arial" w:cs="Arial"/>
          <w:lang w:val="cy-GB"/>
        </w:rPr>
        <w:t>fydd y</w:t>
      </w:r>
      <w:r w:rsidRPr="00C02D91">
        <w:rPr>
          <w:rFonts w:ascii="Arial" w:hAnsi="Arial" w:cs="Arial"/>
          <w:lang w:val="cy-GB"/>
        </w:rPr>
        <w:t xml:space="preserve"> stor</w:t>
      </w:r>
      <w:r w:rsidR="006F6425" w:rsidRPr="00C02D91">
        <w:rPr>
          <w:rFonts w:ascii="Arial" w:hAnsi="Arial" w:cs="Arial"/>
          <w:lang w:val="cy-GB"/>
        </w:rPr>
        <w:t>i.</w:t>
      </w:r>
    </w:p>
    <w:p w:rsidR="00F24F07" w:rsidRPr="00C02D91" w:rsidRDefault="0024501B" w:rsidP="005A5DFD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Llinell Amser</w:t>
      </w:r>
    </w:p>
    <w:p w:rsidR="00666D90" w:rsidRPr="00C02D91" w:rsidRDefault="00666D90" w:rsidP="005A5DF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Bydd </w:t>
      </w:r>
      <w:r w:rsidR="00152362">
        <w:rPr>
          <w:rFonts w:ascii="Arial" w:hAnsi="Arial" w:cs="Arial"/>
          <w:lang w:val="cy-GB"/>
        </w:rPr>
        <w:t>Adran Farchnata a Chyfathrebu Mentrau Iaith Cymru</w:t>
      </w:r>
      <w:r w:rsidRPr="00C02D91">
        <w:rPr>
          <w:rFonts w:ascii="Arial" w:hAnsi="Arial" w:cs="Arial"/>
          <w:lang w:val="cy-GB"/>
        </w:rPr>
        <w:t xml:space="preserve"> yn anelu at gofnodi eich astudiaeth achos cyn gynted ag y bo modd </w:t>
      </w:r>
      <w:r w:rsidR="00EA7677" w:rsidRPr="00C02D91">
        <w:rPr>
          <w:rFonts w:ascii="Arial" w:hAnsi="Arial" w:cs="Arial"/>
          <w:lang w:val="cy-GB"/>
        </w:rPr>
        <w:t>ar ôl</w:t>
      </w:r>
      <w:r w:rsidRPr="00C02D91">
        <w:rPr>
          <w:rFonts w:ascii="Arial" w:hAnsi="Arial" w:cs="Arial"/>
          <w:lang w:val="cy-GB"/>
        </w:rPr>
        <w:t xml:space="preserve"> i ni dderbyn y templed enghreifftiol,</w:t>
      </w:r>
      <w:r w:rsidR="00152362">
        <w:rPr>
          <w:rFonts w:ascii="Arial" w:hAnsi="Arial" w:cs="Arial"/>
          <w:lang w:val="cy-GB"/>
        </w:rPr>
        <w:t xml:space="preserve"> ni allwn warantu y bydd pob astudiaeth yn derbyn ymateb syth, ond rydym yn gwneud ein gorau i ymdrîn â phob stori o fewn cyfnod byr o amser</w:t>
      </w:r>
      <w:r w:rsidRPr="00C02D91">
        <w:rPr>
          <w:rFonts w:ascii="Arial" w:hAnsi="Arial" w:cs="Arial"/>
          <w:lang w:val="cy-GB"/>
        </w:rPr>
        <w:t>.  Bydd an</w:t>
      </w:r>
      <w:r w:rsidR="00484829" w:rsidRPr="00C02D91">
        <w:rPr>
          <w:rFonts w:ascii="Arial" w:hAnsi="Arial" w:cs="Arial"/>
          <w:lang w:val="cy-GB"/>
        </w:rPr>
        <w:t>gen i ni drefnu tynnu llun, a chyfiei</w:t>
      </w:r>
      <w:r w:rsidR="00152362">
        <w:rPr>
          <w:rFonts w:ascii="Arial" w:hAnsi="Arial" w:cs="Arial"/>
          <w:lang w:val="cy-GB"/>
        </w:rPr>
        <w:t xml:space="preserve">thu, os bydd hynny’n berthnasol. </w:t>
      </w:r>
      <w:r w:rsidR="00484829" w:rsidRPr="00C02D91">
        <w:rPr>
          <w:rFonts w:ascii="Arial" w:hAnsi="Arial" w:cs="Arial"/>
          <w:lang w:val="cy-GB"/>
        </w:rPr>
        <w:t xml:space="preserve"> Isod, fe welwch amlinelliad </w:t>
      </w:r>
      <w:r w:rsidR="000163B6" w:rsidRPr="00C02D91">
        <w:rPr>
          <w:rFonts w:ascii="Arial" w:hAnsi="Arial" w:cs="Arial"/>
          <w:lang w:val="cy-GB"/>
        </w:rPr>
        <w:t>o’r</w:t>
      </w:r>
      <w:r w:rsidR="00484829" w:rsidRPr="00C02D91">
        <w:rPr>
          <w:rFonts w:ascii="Arial" w:hAnsi="Arial" w:cs="Arial"/>
          <w:lang w:val="cy-GB"/>
        </w:rPr>
        <w:t xml:space="preserve"> drefn gyffredinol unwaith y byddwn wedi derbyn y templed enghreifftiol. </w:t>
      </w:r>
    </w:p>
    <w:p w:rsidR="005723D2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Cwblhau’r cwestiynau ar gyfer y cyfweliad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5723D2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Cyfweld â’r </w:t>
      </w:r>
      <w:r w:rsidR="00152362">
        <w:rPr>
          <w:rFonts w:ascii="Arial" w:hAnsi="Arial" w:cs="Arial"/>
          <w:lang w:val="cy-GB"/>
        </w:rPr>
        <w:t>unigolyn/grŵp</w:t>
      </w:r>
      <w:r w:rsidRPr="00C02D91">
        <w:rPr>
          <w:rFonts w:ascii="Arial" w:hAnsi="Arial" w:cs="Arial"/>
          <w:lang w:val="cy-GB"/>
        </w:rPr>
        <w:t xml:space="preserve"> (ffôn neu e-bost)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5723D2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Creu drafft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5723D2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Adolygu’r drafft yn fewnol gyda’r esiampl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5723D2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Cynnwys adborth mewnol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5723D2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Anfon y drafft i’r </w:t>
      </w:r>
      <w:r w:rsidR="00152362">
        <w:rPr>
          <w:rFonts w:ascii="Arial" w:hAnsi="Arial" w:cs="Arial"/>
          <w:lang w:val="cy-GB"/>
        </w:rPr>
        <w:t>unigolyn/grŵp</w:t>
      </w:r>
      <w:r w:rsidRPr="00C02D91">
        <w:rPr>
          <w:rFonts w:ascii="Arial" w:hAnsi="Arial" w:cs="Arial"/>
          <w:lang w:val="cy-GB"/>
        </w:rPr>
        <w:t xml:space="preserve"> ei adolygu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5723D2" w:rsidRPr="00152362" w:rsidRDefault="000163B6" w:rsidP="00152362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Diwygio’r ddogfen os yw hynny’n berthnasol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5723D2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Cwblhau a phrawf ddarllen</w:t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  <w:r w:rsidR="005723D2" w:rsidRPr="00C02D91">
        <w:rPr>
          <w:rFonts w:ascii="Arial" w:hAnsi="Arial" w:cs="Arial"/>
          <w:lang w:val="cy-GB"/>
        </w:rPr>
        <w:tab/>
      </w:r>
    </w:p>
    <w:p w:rsidR="006B20B6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Cyfieithu</w:t>
      </w:r>
    </w:p>
    <w:p w:rsidR="00160668" w:rsidRPr="00C02D91" w:rsidRDefault="000163B6" w:rsidP="005A5DFD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Cyhoeddi </w:t>
      </w:r>
    </w:p>
    <w:p w:rsidR="0024501B" w:rsidRPr="00C02D91" w:rsidRDefault="0024501B" w:rsidP="005A5DFD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Sut y byddwn ni’n cofnodi eich Astudiaeth Achos Chi</w:t>
      </w:r>
    </w:p>
    <w:p w:rsidR="00490D84" w:rsidRPr="00C02D91" w:rsidRDefault="00490D84" w:rsidP="005A5DF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Mae astudiae</w:t>
      </w:r>
      <w:r w:rsidR="00EA7677" w:rsidRPr="00C02D91">
        <w:rPr>
          <w:rFonts w:ascii="Arial" w:hAnsi="Arial" w:cs="Arial"/>
          <w:lang w:val="cy-GB"/>
        </w:rPr>
        <w:t>thau achos yn tueddu bod yn fyr -</w:t>
      </w:r>
      <w:r w:rsidRPr="00C02D91">
        <w:rPr>
          <w:rFonts w:ascii="Arial" w:hAnsi="Arial" w:cs="Arial"/>
          <w:lang w:val="cy-GB"/>
        </w:rPr>
        <w:t xml:space="preserve"> rhwng </w:t>
      </w:r>
      <w:r w:rsidR="00424C42">
        <w:rPr>
          <w:rFonts w:ascii="Arial" w:hAnsi="Arial" w:cs="Arial"/>
          <w:lang w:val="cy-GB"/>
        </w:rPr>
        <w:t xml:space="preserve">400 – 650 </w:t>
      </w:r>
      <w:r w:rsidRPr="00C02D91">
        <w:rPr>
          <w:rFonts w:ascii="Arial" w:hAnsi="Arial" w:cs="Arial"/>
          <w:lang w:val="cy-GB"/>
        </w:rPr>
        <w:t xml:space="preserve">gair.  Yn gyffredinol, byddwn yn anelu at un dudalen ac un llun neu graffeg fesul tudalen ar y mwyaf. </w:t>
      </w:r>
    </w:p>
    <w:p w:rsidR="00490D84" w:rsidRPr="00C02D91" w:rsidRDefault="00490D84" w:rsidP="005A5DF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Mae astudiaethau achos yn tueddu cael eu hysg</w:t>
      </w:r>
      <w:r w:rsidR="00EA7677" w:rsidRPr="00C02D91">
        <w:rPr>
          <w:rFonts w:ascii="Arial" w:hAnsi="Arial" w:cs="Arial"/>
          <w:lang w:val="cy-GB"/>
        </w:rPr>
        <w:t>rifennu mewn arddull sgyrsiol sy’n l</w:t>
      </w:r>
      <w:r w:rsidRPr="00C02D91">
        <w:rPr>
          <w:rFonts w:ascii="Arial" w:hAnsi="Arial" w:cs="Arial"/>
          <w:lang w:val="cy-GB"/>
        </w:rPr>
        <w:t>lai ffurfiol, gyda’r gynulleidfa mewn golwg.  G</w:t>
      </w:r>
      <w:r w:rsidR="000602DF" w:rsidRPr="00C02D91">
        <w:rPr>
          <w:rFonts w:ascii="Arial" w:hAnsi="Arial" w:cs="Arial"/>
          <w:lang w:val="cy-GB"/>
        </w:rPr>
        <w:t>ellir ysgrifennu</w:t>
      </w:r>
      <w:r w:rsidRPr="00C02D91">
        <w:rPr>
          <w:rFonts w:ascii="Arial" w:hAnsi="Arial" w:cs="Arial"/>
          <w:lang w:val="cy-GB"/>
        </w:rPr>
        <w:t xml:space="preserve"> astudiaeth achos mewn sawl gwahanol ffordd</w:t>
      </w:r>
      <w:r w:rsidR="000602DF" w:rsidRPr="00C02D91">
        <w:rPr>
          <w:rFonts w:ascii="Arial" w:hAnsi="Arial" w:cs="Arial"/>
          <w:lang w:val="cy-GB"/>
        </w:rPr>
        <w:t xml:space="preserve"> hefyd</w:t>
      </w:r>
      <w:r w:rsidRPr="00C02D91">
        <w:rPr>
          <w:rFonts w:ascii="Arial" w:hAnsi="Arial" w:cs="Arial"/>
          <w:lang w:val="cy-GB"/>
        </w:rPr>
        <w:t xml:space="preserve"> </w:t>
      </w:r>
      <w:r w:rsidR="000602DF" w:rsidRPr="00C02D91">
        <w:rPr>
          <w:rFonts w:ascii="Arial" w:hAnsi="Arial" w:cs="Arial"/>
          <w:lang w:val="cy-GB"/>
        </w:rPr>
        <w:t xml:space="preserve">a bydd hyn </w:t>
      </w:r>
      <w:r w:rsidRPr="00C02D91">
        <w:rPr>
          <w:rFonts w:ascii="Arial" w:hAnsi="Arial" w:cs="Arial"/>
          <w:lang w:val="cy-GB"/>
        </w:rPr>
        <w:t xml:space="preserve">yn dibynnu ar ble y </w:t>
      </w:r>
      <w:r w:rsidR="000602DF" w:rsidRPr="00C02D91">
        <w:rPr>
          <w:rFonts w:ascii="Arial" w:hAnsi="Arial" w:cs="Arial"/>
          <w:lang w:val="cy-GB"/>
        </w:rPr>
        <w:t>bydd y</w:t>
      </w:r>
      <w:r w:rsidR="00EA7677" w:rsidRPr="00C02D91">
        <w:rPr>
          <w:rFonts w:ascii="Arial" w:hAnsi="Arial" w:cs="Arial"/>
          <w:lang w:val="cy-GB"/>
        </w:rPr>
        <w:t>r astudiaeth achos y</w:t>
      </w:r>
      <w:r w:rsidR="000602DF" w:rsidRPr="00C02D91">
        <w:rPr>
          <w:rFonts w:ascii="Arial" w:hAnsi="Arial" w:cs="Arial"/>
          <w:lang w:val="cy-GB"/>
        </w:rPr>
        <w:t>n cael ei ch</w:t>
      </w:r>
      <w:r w:rsidRPr="00C02D91">
        <w:rPr>
          <w:rFonts w:ascii="Arial" w:hAnsi="Arial" w:cs="Arial"/>
          <w:lang w:val="cy-GB"/>
        </w:rPr>
        <w:t xml:space="preserve">yhoeddi, e.e. papur newydd lleol neu ar-lein.  Yn achos papur newydd, gall yr astudiaeth achos gynnwys ystadegau </w:t>
      </w:r>
      <w:r w:rsidR="000602DF" w:rsidRPr="00C02D91">
        <w:rPr>
          <w:rFonts w:ascii="Arial" w:hAnsi="Arial" w:cs="Arial"/>
          <w:lang w:val="cy-GB"/>
        </w:rPr>
        <w:t xml:space="preserve">ategol er mwyn </w:t>
      </w:r>
      <w:r w:rsidR="00424C42">
        <w:rPr>
          <w:rFonts w:ascii="Arial" w:hAnsi="Arial" w:cs="Arial"/>
          <w:lang w:val="cy-GB"/>
        </w:rPr>
        <w:t xml:space="preserve">sicrhau bod yr eitem yn gwneud stori newyddion cyffrous. </w:t>
      </w:r>
      <w:r w:rsidRPr="00C02D91">
        <w:rPr>
          <w:rFonts w:ascii="Arial" w:hAnsi="Arial" w:cs="Arial"/>
          <w:lang w:val="cy-GB"/>
        </w:rPr>
        <w:t xml:space="preserve"> </w:t>
      </w:r>
    </w:p>
    <w:p w:rsidR="00424C42" w:rsidRDefault="00424C42" w:rsidP="005A5DFD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Fel man cychwyn, mae’n hanfodol eich bod yn siarad â ac yn deall testun eich astudiaeth achos drwyddo draw er mwyn sicrhau bod gennych y</w:t>
      </w:r>
      <w:r w:rsidR="00226A50" w:rsidRPr="00C02D91">
        <w:rPr>
          <w:rFonts w:ascii="Arial" w:hAnsi="Arial" w:cs="Arial"/>
          <w:lang w:val="cy-GB"/>
        </w:rPr>
        <w:t>r holl ffeithiau a’r</w:t>
      </w:r>
      <w:r>
        <w:rPr>
          <w:rFonts w:ascii="Arial" w:hAnsi="Arial" w:cs="Arial"/>
          <w:lang w:val="cy-GB"/>
        </w:rPr>
        <w:t xml:space="preserve"> wybodaeth angenrheidiol amdano.</w:t>
      </w:r>
    </w:p>
    <w:p w:rsidR="00226A50" w:rsidRPr="00C02D91" w:rsidRDefault="00226A50" w:rsidP="005A5DFD">
      <w:pPr>
        <w:spacing w:after="0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Meddyliwch </w:t>
      </w:r>
      <w:r w:rsidR="0034266A" w:rsidRPr="00C02D91">
        <w:rPr>
          <w:rFonts w:ascii="Arial" w:hAnsi="Arial" w:cs="Arial"/>
          <w:lang w:val="cy-GB"/>
        </w:rPr>
        <w:t xml:space="preserve">beth </w:t>
      </w:r>
      <w:r w:rsidR="00424C42">
        <w:rPr>
          <w:rFonts w:ascii="Arial" w:hAnsi="Arial" w:cs="Arial"/>
          <w:lang w:val="cy-GB"/>
        </w:rPr>
        <w:t xml:space="preserve">sy’n gwneud y person/grŵp/prosiect </w:t>
      </w:r>
      <w:r w:rsidRPr="00C02D91">
        <w:rPr>
          <w:rFonts w:ascii="Arial" w:hAnsi="Arial" w:cs="Arial"/>
          <w:lang w:val="cy-GB"/>
        </w:rPr>
        <w:t xml:space="preserve">hwnnw yn ddiddorol ac yn berthnasol i’r stori neu’r cyhoeddiad dan sylw. </w:t>
      </w:r>
    </w:p>
    <w:p w:rsidR="00AD2367" w:rsidRPr="00C02D91" w:rsidRDefault="00AD2367" w:rsidP="005A5DFD">
      <w:pPr>
        <w:spacing w:after="0"/>
        <w:rPr>
          <w:rFonts w:ascii="Arial" w:hAnsi="Arial" w:cs="Arial"/>
          <w:lang w:val="cy-GB"/>
        </w:rPr>
      </w:pPr>
    </w:p>
    <w:p w:rsidR="006F6425" w:rsidRPr="00C02D91" w:rsidRDefault="006F6425" w:rsidP="00AD236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Byddwn yn cysylltu â</w:t>
      </w:r>
      <w:r w:rsidR="00424C42">
        <w:rPr>
          <w:rFonts w:ascii="Arial" w:hAnsi="Arial" w:cs="Arial"/>
          <w:lang w:val="cy-GB"/>
        </w:rPr>
        <w:t xml:space="preserve"> chi</w:t>
      </w:r>
      <w:r w:rsidRPr="00C02D91">
        <w:rPr>
          <w:rFonts w:ascii="Arial" w:hAnsi="Arial" w:cs="Arial"/>
          <w:lang w:val="cy-GB"/>
        </w:rPr>
        <w:t xml:space="preserve"> ar bob cam o’r ffordd ynglŷn â’r gwaith sydd ei angen</w:t>
      </w:r>
      <w:r w:rsidR="00424C42">
        <w:rPr>
          <w:rFonts w:ascii="Arial" w:hAnsi="Arial" w:cs="Arial"/>
          <w:lang w:val="cy-GB"/>
        </w:rPr>
        <w:t>.</w:t>
      </w:r>
    </w:p>
    <w:p w:rsidR="006F6425" w:rsidRPr="00C02D91" w:rsidRDefault="006F6425" w:rsidP="00AD236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Byddwn yn nodi negeseuon </w:t>
      </w:r>
      <w:r w:rsidR="00EA7677" w:rsidRPr="00C02D91">
        <w:rPr>
          <w:rFonts w:ascii="Arial" w:hAnsi="Arial" w:cs="Arial"/>
          <w:lang w:val="cy-GB"/>
        </w:rPr>
        <w:t>sy’n allweddol</w:t>
      </w:r>
      <w:r w:rsidRPr="00C02D91">
        <w:rPr>
          <w:rFonts w:ascii="Arial" w:hAnsi="Arial" w:cs="Arial"/>
          <w:lang w:val="cy-GB"/>
        </w:rPr>
        <w:t xml:space="preserve"> i </w:t>
      </w:r>
      <w:r w:rsidR="00424C42">
        <w:rPr>
          <w:rFonts w:ascii="Arial" w:hAnsi="Arial" w:cs="Arial"/>
          <w:lang w:val="cy-GB"/>
        </w:rPr>
        <w:t>Mentrau Iaith Cymru</w:t>
      </w:r>
      <w:r w:rsidRPr="00C02D91">
        <w:rPr>
          <w:rFonts w:ascii="Arial" w:hAnsi="Arial" w:cs="Arial"/>
          <w:lang w:val="cy-GB"/>
        </w:rPr>
        <w:t xml:space="preserve"> yn yr astudiaeth achos</w:t>
      </w:r>
      <w:r w:rsidR="00424C42">
        <w:rPr>
          <w:rFonts w:ascii="Arial" w:hAnsi="Arial" w:cs="Arial"/>
          <w:lang w:val="cy-GB"/>
        </w:rPr>
        <w:t>.</w:t>
      </w:r>
    </w:p>
    <w:p w:rsidR="006F6425" w:rsidRPr="00C02D91" w:rsidRDefault="006F6425" w:rsidP="00AD236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Byddwn yn tynnu sylw at feysydd lle mae angen caniatâd, defnyddio logos, dyfyniadau</w:t>
      </w:r>
      <w:r w:rsidR="00424C42">
        <w:rPr>
          <w:rFonts w:ascii="Arial" w:hAnsi="Arial" w:cs="Arial"/>
          <w:lang w:val="cy-GB"/>
        </w:rPr>
        <w:t>.</w:t>
      </w:r>
    </w:p>
    <w:p w:rsidR="006F6425" w:rsidRPr="00C02D91" w:rsidRDefault="006F6425" w:rsidP="00AD236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Byddwn yn trafod cyf</w:t>
      </w:r>
      <w:r w:rsidR="00424C42">
        <w:rPr>
          <w:rFonts w:ascii="Arial" w:hAnsi="Arial" w:cs="Arial"/>
          <w:lang w:val="cy-GB"/>
        </w:rPr>
        <w:t xml:space="preserve">leoedd tynnu lluniau gyda chi. </w:t>
      </w:r>
    </w:p>
    <w:p w:rsidR="006F6425" w:rsidRPr="00C02D91" w:rsidRDefault="006F6425" w:rsidP="005E5B99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Rydym wedi dyfeisio temped y gellir ei olygu er mwyn sicrhau brandio cyson a fformatio ar gyfer cyhoeddi ar-lein</w:t>
      </w:r>
      <w:r w:rsidR="00424C42">
        <w:rPr>
          <w:rFonts w:ascii="Arial" w:hAnsi="Arial" w:cs="Arial"/>
          <w:lang w:val="cy-GB"/>
        </w:rPr>
        <w:t xml:space="preserve">, i’w gael fan hyn. </w:t>
      </w:r>
    </w:p>
    <w:p w:rsidR="006F6425" w:rsidRPr="00C02D91" w:rsidRDefault="006F6425" w:rsidP="00FE391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lastRenderedPageBreak/>
        <w:t xml:space="preserve">Lle bo hynny’n briodol, rydym hefyd yn hoffi cynnwys dyfyniad gan </w:t>
      </w:r>
      <w:r w:rsidR="00424C42">
        <w:rPr>
          <w:rFonts w:ascii="Arial" w:hAnsi="Arial" w:cs="Arial"/>
          <w:lang w:val="cy-GB"/>
        </w:rPr>
        <w:t>Gadeirydd Mentrau Iaith Cymru neu unigolyn priodol o bwyllgor cenedlaethol Mentrau Iaith Cymru</w:t>
      </w:r>
      <w:r w:rsidRPr="00C02D91">
        <w:rPr>
          <w:rFonts w:ascii="Arial" w:hAnsi="Arial" w:cs="Arial"/>
          <w:lang w:val="cy-GB"/>
        </w:rPr>
        <w:t>.  Bydd y Cydlyn</w:t>
      </w:r>
      <w:r w:rsidR="00424C42">
        <w:rPr>
          <w:rFonts w:ascii="Arial" w:hAnsi="Arial" w:cs="Arial"/>
          <w:lang w:val="cy-GB"/>
        </w:rPr>
        <w:t>ydd Marchnata a Chyfathrebu y</w:t>
      </w:r>
      <w:r w:rsidR="008366CF" w:rsidRPr="00C02D91">
        <w:rPr>
          <w:rFonts w:ascii="Arial" w:hAnsi="Arial" w:cs="Arial"/>
          <w:lang w:val="cy-GB"/>
        </w:rPr>
        <w:t>n barod i ddrafftio dyfyniadau ar eich rhan os nad ydych yn dymuno cael eich enwi neu eich dyfynnu</w:t>
      </w:r>
      <w:r w:rsidR="00424C42">
        <w:rPr>
          <w:rFonts w:ascii="Arial" w:hAnsi="Arial" w:cs="Arial"/>
          <w:lang w:val="cy-GB"/>
        </w:rPr>
        <w:t>.</w:t>
      </w:r>
    </w:p>
    <w:p w:rsidR="008366CF" w:rsidRPr="00C02D91" w:rsidRDefault="008366CF" w:rsidP="005E5B99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Byddwn yn cyhoeddi’r astudiaeth achos ar wefannau, </w:t>
      </w:r>
      <w:r w:rsidR="00EA198E" w:rsidRPr="00C02D91">
        <w:rPr>
          <w:rFonts w:ascii="Arial" w:hAnsi="Arial" w:cs="Arial"/>
          <w:lang w:val="cy-GB"/>
        </w:rPr>
        <w:t>ar</w:t>
      </w:r>
      <w:r w:rsidRPr="00C02D91">
        <w:rPr>
          <w:rFonts w:ascii="Arial" w:hAnsi="Arial" w:cs="Arial"/>
          <w:lang w:val="cy-GB"/>
        </w:rPr>
        <w:t xml:space="preserve"> y cyfryngau cymdeithasol, ac yn eu cynnig i’r cyfryngau/newyddiadurwyr</w:t>
      </w:r>
      <w:r w:rsidR="00424C42">
        <w:rPr>
          <w:rFonts w:ascii="Arial" w:hAnsi="Arial" w:cs="Arial"/>
          <w:lang w:val="cy-GB"/>
        </w:rPr>
        <w:t>.</w:t>
      </w:r>
    </w:p>
    <w:p w:rsidR="00EA7677" w:rsidRPr="00C02D91" w:rsidRDefault="00EA7677" w:rsidP="00EA7677">
      <w:pPr>
        <w:pStyle w:val="ListParagraph"/>
        <w:rPr>
          <w:rFonts w:ascii="Arial" w:hAnsi="Arial" w:cs="Arial"/>
          <w:lang w:val="cy-GB"/>
        </w:rPr>
      </w:pPr>
    </w:p>
    <w:p w:rsidR="005E5B99" w:rsidRPr="00C02D91" w:rsidRDefault="0024501B" w:rsidP="00424C42">
      <w:pPr>
        <w:pStyle w:val="Heading3"/>
        <w:numPr>
          <w:ilvl w:val="0"/>
          <w:numId w:val="0"/>
        </w:numPr>
        <w:spacing w:before="0" w:after="0" w:line="276" w:lineRule="auto"/>
        <w:rPr>
          <w:rFonts w:ascii="Arial" w:hAnsi="Arial"/>
          <w:b/>
          <w:sz w:val="22"/>
          <w:szCs w:val="22"/>
          <w:lang w:val="cy-GB"/>
        </w:rPr>
      </w:pPr>
      <w:bookmarkStart w:id="1" w:name="_Toc309376340"/>
      <w:r w:rsidRPr="00C02D91">
        <w:rPr>
          <w:rFonts w:ascii="Arial" w:hAnsi="Arial"/>
          <w:b/>
          <w:sz w:val="22"/>
          <w:szCs w:val="22"/>
          <w:lang w:val="cy-GB"/>
        </w:rPr>
        <w:t>Dweud</w:t>
      </w:r>
      <w:r w:rsidR="000B6A74" w:rsidRPr="00C02D91">
        <w:rPr>
          <w:rFonts w:ascii="Arial" w:hAnsi="Arial"/>
          <w:b/>
          <w:sz w:val="22"/>
          <w:szCs w:val="22"/>
          <w:lang w:val="cy-GB"/>
        </w:rPr>
        <w:t xml:space="preserve"> ‘</w:t>
      </w:r>
      <w:r w:rsidRPr="00C02D91">
        <w:rPr>
          <w:rFonts w:ascii="Arial" w:hAnsi="Arial"/>
          <w:b/>
          <w:sz w:val="22"/>
          <w:szCs w:val="22"/>
          <w:lang w:val="cy-GB"/>
        </w:rPr>
        <w:t>Diolch’ a chynnal cydberthynas</w:t>
      </w:r>
      <w:r w:rsidR="000B6A74" w:rsidRPr="00C02D91">
        <w:rPr>
          <w:rFonts w:ascii="Arial" w:hAnsi="Arial"/>
          <w:b/>
          <w:sz w:val="22"/>
          <w:szCs w:val="22"/>
          <w:lang w:val="cy-GB"/>
        </w:rPr>
        <w:t xml:space="preserve"> </w:t>
      </w:r>
      <w:bookmarkEnd w:id="1"/>
    </w:p>
    <w:p w:rsidR="00F24F07" w:rsidRPr="00C02D91" w:rsidRDefault="00F24F07" w:rsidP="005E5B99">
      <w:pPr>
        <w:spacing w:after="0"/>
        <w:rPr>
          <w:lang w:val="cy-GB"/>
        </w:rPr>
      </w:pPr>
    </w:p>
    <w:p w:rsidR="00424C42" w:rsidRDefault="00076775" w:rsidP="005E5B99">
      <w:pPr>
        <w:spacing w:after="0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Bydd </w:t>
      </w:r>
      <w:r w:rsidR="00424C42">
        <w:rPr>
          <w:rFonts w:ascii="Arial" w:hAnsi="Arial" w:cs="Arial"/>
          <w:lang w:val="cy-GB"/>
        </w:rPr>
        <w:t xml:space="preserve">unigolion/grwpiau cymunedol </w:t>
      </w:r>
      <w:r w:rsidRPr="00C02D91">
        <w:rPr>
          <w:rFonts w:ascii="Arial" w:hAnsi="Arial" w:cs="Arial"/>
          <w:lang w:val="cy-GB"/>
        </w:rPr>
        <w:t xml:space="preserve">sy’n helpu gydag astudiaethau achos yn neilltuo amser o’u bywydau prysur i estyn llaw, felly mae’n bwysig bob tro ein bod yn diolch iddyn nhw </w:t>
      </w:r>
      <w:r w:rsidR="00AC13D9" w:rsidRPr="00C02D91">
        <w:rPr>
          <w:rFonts w:ascii="Arial" w:hAnsi="Arial" w:cs="Arial"/>
          <w:lang w:val="cy-GB"/>
        </w:rPr>
        <w:t>rhywsut</w:t>
      </w:r>
      <w:r w:rsidRPr="00C02D91">
        <w:rPr>
          <w:rFonts w:ascii="Arial" w:hAnsi="Arial" w:cs="Arial"/>
          <w:lang w:val="cy-GB"/>
        </w:rPr>
        <w:t xml:space="preserve">.  </w:t>
      </w:r>
    </w:p>
    <w:p w:rsidR="00424C42" w:rsidRDefault="00424C42" w:rsidP="005E5B99">
      <w:pPr>
        <w:spacing w:after="0"/>
        <w:rPr>
          <w:rFonts w:ascii="Arial" w:hAnsi="Arial" w:cs="Arial"/>
          <w:lang w:val="cy-GB"/>
        </w:rPr>
      </w:pPr>
    </w:p>
    <w:p w:rsidR="00424C42" w:rsidRDefault="00076775" w:rsidP="005E5B99">
      <w:pPr>
        <w:spacing w:after="0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Mae’n syniad da rhoi gwybod iddyn nhw pryd y bydd yr erthygl yn debygol o ymddangos ac yna anfon copi cyfarch o’r papur newydd neu’r cylchgrawn atyn nhw, os yn bosib. </w:t>
      </w:r>
    </w:p>
    <w:p w:rsidR="00424C42" w:rsidRDefault="00424C42" w:rsidP="005E5B99">
      <w:pPr>
        <w:spacing w:after="0"/>
        <w:rPr>
          <w:rFonts w:ascii="Arial" w:hAnsi="Arial" w:cs="Arial"/>
          <w:lang w:val="cy-GB"/>
        </w:rPr>
      </w:pPr>
    </w:p>
    <w:p w:rsidR="00076775" w:rsidRPr="00C02D91" w:rsidRDefault="00076775" w:rsidP="005E5B99">
      <w:pPr>
        <w:spacing w:after="0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Os byddwch yn diolch iddyn nhw ac yn rhoi’r wybodaeth ddiweddaraf iddyn nhw, yna byddan nhw’n fwy tebygol o’ch cynorthwyo </w:t>
      </w:r>
      <w:r w:rsidR="00AC13D9" w:rsidRPr="00C02D91">
        <w:rPr>
          <w:rFonts w:ascii="Arial" w:hAnsi="Arial" w:cs="Arial"/>
          <w:lang w:val="cy-GB"/>
        </w:rPr>
        <w:t xml:space="preserve">rywbryd </w:t>
      </w:r>
      <w:r w:rsidRPr="00C02D91">
        <w:rPr>
          <w:rFonts w:ascii="Arial" w:hAnsi="Arial" w:cs="Arial"/>
          <w:lang w:val="cy-GB"/>
        </w:rPr>
        <w:t xml:space="preserve">eto yn y dyfodol. </w:t>
      </w:r>
    </w:p>
    <w:p w:rsidR="005D7391" w:rsidRPr="00C02D91" w:rsidRDefault="005D7391" w:rsidP="005E5B99">
      <w:pPr>
        <w:spacing w:after="0"/>
        <w:rPr>
          <w:rFonts w:ascii="Arial" w:hAnsi="Arial" w:cs="Arial"/>
          <w:lang w:val="cy-GB"/>
        </w:rPr>
      </w:pPr>
    </w:p>
    <w:p w:rsidR="0024501B" w:rsidRPr="00C02D91" w:rsidRDefault="0024501B" w:rsidP="005A5DFD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Ble bydd yr astudiaethau achos yn cael eu defnyddio?</w:t>
      </w:r>
    </w:p>
    <w:p w:rsidR="00743E80" w:rsidRPr="00C02D91" w:rsidRDefault="007C6CA4" w:rsidP="005A5DFD">
      <w:pPr>
        <w:pStyle w:val="ListParagraph"/>
        <w:numPr>
          <w:ilvl w:val="0"/>
          <w:numId w:val="11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Cysylltiadau Cyhoeddus</w:t>
      </w:r>
      <w:r w:rsidR="004F54AB" w:rsidRPr="00C02D91">
        <w:rPr>
          <w:rFonts w:ascii="Arial" w:hAnsi="Arial" w:cs="Arial"/>
          <w:lang w:val="cy-GB"/>
        </w:rPr>
        <w:t xml:space="preserve"> – </w:t>
      </w:r>
      <w:r w:rsidRPr="00C02D91">
        <w:rPr>
          <w:rFonts w:ascii="Arial" w:hAnsi="Arial" w:cs="Arial"/>
          <w:lang w:val="cy-GB"/>
        </w:rPr>
        <w:t>y cyfryngau, papurau newydd a darlledu lleol a chenedlaethol</w:t>
      </w:r>
      <w:r w:rsidR="00622CBC" w:rsidRPr="00C02D91">
        <w:rPr>
          <w:rFonts w:ascii="Arial" w:hAnsi="Arial" w:cs="Arial"/>
          <w:lang w:val="cy-GB"/>
        </w:rPr>
        <w:t xml:space="preserve"> </w:t>
      </w:r>
    </w:p>
    <w:p w:rsidR="004F54AB" w:rsidRPr="00C02D91" w:rsidRDefault="007C6CA4" w:rsidP="004F54AB">
      <w:pPr>
        <w:pStyle w:val="ListParagraph"/>
        <w:numPr>
          <w:ilvl w:val="0"/>
          <w:numId w:val="11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Llwyfannau cyfryngau cymdeithasol </w:t>
      </w:r>
      <w:r w:rsidR="004F54AB" w:rsidRPr="00C02D91">
        <w:rPr>
          <w:rFonts w:ascii="Arial" w:hAnsi="Arial" w:cs="Arial"/>
          <w:lang w:val="cy-GB"/>
        </w:rPr>
        <w:t xml:space="preserve">– </w:t>
      </w:r>
      <w:r w:rsidR="004F54AB" w:rsidRPr="00C02D91">
        <w:rPr>
          <w:rFonts w:ascii="Arial" w:hAnsi="Arial" w:cs="Arial"/>
          <w:i/>
          <w:lang w:val="cy-GB"/>
        </w:rPr>
        <w:t>twitter</w:t>
      </w:r>
      <w:r w:rsidR="004F54AB" w:rsidRPr="00C02D91">
        <w:rPr>
          <w:rFonts w:ascii="Arial" w:hAnsi="Arial" w:cs="Arial"/>
          <w:lang w:val="cy-GB"/>
        </w:rPr>
        <w:t xml:space="preserve">, </w:t>
      </w:r>
      <w:r w:rsidR="004F54AB" w:rsidRPr="00C02D91">
        <w:rPr>
          <w:rFonts w:ascii="Arial" w:hAnsi="Arial" w:cs="Arial"/>
          <w:i/>
          <w:lang w:val="cy-GB"/>
        </w:rPr>
        <w:t>facebook</w:t>
      </w:r>
      <w:r w:rsidRPr="00C02D91">
        <w:rPr>
          <w:rFonts w:ascii="Arial" w:hAnsi="Arial" w:cs="Arial"/>
          <w:lang w:val="cy-GB"/>
        </w:rPr>
        <w:t>, blogiau</w:t>
      </w:r>
    </w:p>
    <w:p w:rsidR="00B614E5" w:rsidRPr="00C02D91" w:rsidRDefault="007C6CA4" w:rsidP="005A5DFD">
      <w:pPr>
        <w:pStyle w:val="ListParagraph"/>
        <w:numPr>
          <w:ilvl w:val="0"/>
          <w:numId w:val="11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Y wasg/</w:t>
      </w:r>
      <w:r w:rsidR="00424C42">
        <w:rPr>
          <w:rFonts w:ascii="Arial" w:hAnsi="Arial" w:cs="Arial"/>
          <w:lang w:val="cy-GB"/>
        </w:rPr>
        <w:t>papurau bro</w:t>
      </w:r>
      <w:r w:rsidRPr="00C02D91">
        <w:rPr>
          <w:rFonts w:ascii="Arial" w:hAnsi="Arial" w:cs="Arial"/>
          <w:lang w:val="cy-GB"/>
        </w:rPr>
        <w:t xml:space="preserve"> </w:t>
      </w:r>
    </w:p>
    <w:p w:rsidR="004F54AB" w:rsidRPr="00C02D91" w:rsidRDefault="00424C42" w:rsidP="004F54AB">
      <w:pPr>
        <w:pStyle w:val="ListParagraph"/>
        <w:numPr>
          <w:ilvl w:val="0"/>
          <w:numId w:val="1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Mentrauiaith.cymru </w:t>
      </w:r>
    </w:p>
    <w:p w:rsidR="00AC13D9" w:rsidRPr="00C02D91" w:rsidRDefault="00AC13D9" w:rsidP="004F54AB">
      <w:pPr>
        <w:pStyle w:val="ListParagraph"/>
        <w:numPr>
          <w:ilvl w:val="0"/>
          <w:numId w:val="11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Cyfathrebiadau mewnol </w:t>
      </w:r>
      <w:r w:rsidR="00424C42">
        <w:rPr>
          <w:rFonts w:ascii="Arial" w:hAnsi="Arial" w:cs="Arial"/>
          <w:lang w:val="cy-GB"/>
        </w:rPr>
        <w:t>Mentrau Iaith Cymru</w:t>
      </w:r>
      <w:r w:rsidRPr="00C02D91">
        <w:rPr>
          <w:rFonts w:ascii="Arial" w:hAnsi="Arial" w:cs="Arial"/>
          <w:lang w:val="cy-GB"/>
        </w:rPr>
        <w:t xml:space="preserve"> – </w:t>
      </w:r>
      <w:r w:rsidR="00424C42">
        <w:rPr>
          <w:rFonts w:ascii="Arial" w:hAnsi="Arial" w:cs="Arial"/>
          <w:i/>
          <w:lang w:val="cy-GB"/>
        </w:rPr>
        <w:t>CYSWLLT</w:t>
      </w:r>
      <w:r w:rsidRPr="00C02D91">
        <w:rPr>
          <w:rFonts w:ascii="Arial" w:hAnsi="Arial" w:cs="Arial"/>
          <w:lang w:val="cy-GB"/>
        </w:rPr>
        <w:t>,</w:t>
      </w:r>
      <w:r w:rsidRPr="00C02D91">
        <w:rPr>
          <w:rFonts w:ascii="Arial" w:hAnsi="Arial" w:cs="Arial"/>
          <w:i/>
          <w:lang w:val="cy-GB"/>
        </w:rPr>
        <w:t xml:space="preserve"> </w:t>
      </w:r>
      <w:r w:rsidR="00424C42">
        <w:rPr>
          <w:rFonts w:ascii="Arial" w:hAnsi="Arial" w:cs="Arial"/>
          <w:i/>
          <w:lang w:val="cy-GB"/>
        </w:rPr>
        <w:t>y Fewnrwyd</w:t>
      </w:r>
      <w:r w:rsidRPr="00C02D91">
        <w:rPr>
          <w:rFonts w:ascii="Arial" w:hAnsi="Arial" w:cs="Arial"/>
          <w:lang w:val="cy-GB"/>
        </w:rPr>
        <w:t>, cyhoeddiadau</w:t>
      </w:r>
    </w:p>
    <w:p w:rsidR="00AC13D9" w:rsidRPr="00C02D91" w:rsidRDefault="00AC13D9" w:rsidP="009C0DE0">
      <w:pPr>
        <w:pStyle w:val="ListParagraph"/>
        <w:numPr>
          <w:ilvl w:val="0"/>
          <w:numId w:val="11"/>
        </w:num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Gwefannau a chyhoeddiadau Partneriaid/Budd-ddeiliaid</w:t>
      </w:r>
      <w:r w:rsidR="00424C42">
        <w:rPr>
          <w:rFonts w:ascii="Arial" w:hAnsi="Arial" w:cs="Arial"/>
          <w:lang w:val="cy-GB"/>
        </w:rPr>
        <w:t xml:space="preserve"> e.e. Gwefan Cymraeg. </w:t>
      </w:r>
    </w:p>
    <w:p w:rsidR="005D7391" w:rsidRPr="00C02D91" w:rsidRDefault="005D7391" w:rsidP="00696BA7">
      <w:pPr>
        <w:pStyle w:val="ListParagraph"/>
        <w:rPr>
          <w:rFonts w:ascii="Arial" w:hAnsi="Arial" w:cs="Arial"/>
          <w:lang w:val="cy-GB"/>
        </w:rPr>
      </w:pPr>
    </w:p>
    <w:p w:rsidR="00F977DD" w:rsidRPr="00C02D91" w:rsidRDefault="0024501B" w:rsidP="00F977DD">
      <w:pPr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Felly, mae gyda chi e</w:t>
      </w:r>
      <w:r w:rsidR="004B54C5" w:rsidRPr="00C02D91">
        <w:rPr>
          <w:rFonts w:ascii="Arial" w:hAnsi="Arial" w:cs="Arial"/>
          <w:b/>
          <w:lang w:val="cy-GB"/>
        </w:rPr>
        <w:t>siampl</w:t>
      </w:r>
      <w:r w:rsidRPr="00C02D91">
        <w:rPr>
          <w:rFonts w:ascii="Arial" w:hAnsi="Arial" w:cs="Arial"/>
          <w:b/>
          <w:lang w:val="cy-GB"/>
        </w:rPr>
        <w:t xml:space="preserve"> o Astudiaeth Achos.</w:t>
      </w:r>
      <w:r w:rsidR="005E75B1" w:rsidRPr="00C02D91">
        <w:rPr>
          <w:rFonts w:ascii="Arial" w:hAnsi="Arial" w:cs="Arial"/>
          <w:b/>
          <w:lang w:val="cy-GB"/>
        </w:rPr>
        <w:t xml:space="preserve"> </w:t>
      </w:r>
      <w:r w:rsidRPr="00C02D91">
        <w:rPr>
          <w:rFonts w:ascii="Arial" w:hAnsi="Arial" w:cs="Arial"/>
          <w:b/>
          <w:lang w:val="cy-GB"/>
        </w:rPr>
        <w:t xml:space="preserve"> Beth nesa’?</w:t>
      </w:r>
    </w:p>
    <w:p w:rsidR="00C421EF" w:rsidRPr="00C02D91" w:rsidRDefault="00C421EF" w:rsidP="00F977D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Llanwch y ffurflen </w:t>
      </w:r>
      <w:r w:rsidR="005E75B1" w:rsidRPr="00C02D91">
        <w:rPr>
          <w:rFonts w:ascii="Arial" w:hAnsi="Arial" w:cs="Arial"/>
          <w:lang w:val="cy-GB"/>
        </w:rPr>
        <w:t>‘</w:t>
      </w:r>
      <w:r w:rsidRPr="00C02D91">
        <w:rPr>
          <w:rFonts w:ascii="Arial" w:hAnsi="Arial" w:cs="Arial"/>
          <w:lang w:val="cy-GB"/>
        </w:rPr>
        <w:t>e</w:t>
      </w:r>
      <w:r w:rsidR="004B54C5" w:rsidRPr="00C02D91">
        <w:rPr>
          <w:rFonts w:ascii="Arial" w:hAnsi="Arial" w:cs="Arial"/>
          <w:lang w:val="cy-GB"/>
        </w:rPr>
        <w:t>siampl</w:t>
      </w:r>
      <w:r w:rsidRPr="00C02D91">
        <w:rPr>
          <w:rFonts w:ascii="Arial" w:hAnsi="Arial" w:cs="Arial"/>
          <w:lang w:val="cy-GB"/>
        </w:rPr>
        <w:t xml:space="preserve"> o astudiaeth achos</w:t>
      </w:r>
      <w:r w:rsidR="005E75B1" w:rsidRPr="00C02D91">
        <w:rPr>
          <w:rFonts w:ascii="Arial" w:hAnsi="Arial" w:cs="Arial"/>
          <w:lang w:val="cy-GB"/>
        </w:rPr>
        <w:t>’</w:t>
      </w:r>
      <w:r w:rsidRPr="00C02D91">
        <w:rPr>
          <w:rFonts w:ascii="Arial" w:hAnsi="Arial" w:cs="Arial"/>
          <w:lang w:val="cy-GB"/>
        </w:rPr>
        <w:t xml:space="preserve"> sydd ar gael ar y </w:t>
      </w:r>
      <w:r w:rsidR="00424C42">
        <w:rPr>
          <w:rFonts w:ascii="Arial" w:hAnsi="Arial" w:cs="Arial"/>
          <w:lang w:val="cy-GB"/>
        </w:rPr>
        <w:t xml:space="preserve">fewnrwyd. </w:t>
      </w:r>
      <w:r w:rsidRPr="00C02D91">
        <w:rPr>
          <w:rFonts w:ascii="Arial" w:hAnsi="Arial" w:cs="Arial"/>
          <w:lang w:val="cy-GB"/>
        </w:rPr>
        <w:t xml:space="preserve"> </w:t>
      </w:r>
    </w:p>
    <w:p w:rsidR="00F977DD" w:rsidRDefault="00C421EF" w:rsidP="00F977DD">
      <w:pPr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Anfonwch y ffurflen mewn e-bost </w:t>
      </w:r>
      <w:r w:rsidR="00B7039C" w:rsidRPr="00C02D91">
        <w:rPr>
          <w:rFonts w:ascii="Arial" w:hAnsi="Arial" w:cs="Arial"/>
          <w:lang w:val="cy-GB"/>
        </w:rPr>
        <w:t>at y</w:t>
      </w:r>
      <w:r w:rsidR="00424C42">
        <w:rPr>
          <w:rFonts w:ascii="Arial" w:hAnsi="Arial" w:cs="Arial"/>
          <w:lang w:val="cy-GB"/>
        </w:rPr>
        <w:t xml:space="preserve">r Adran Farchnata a Chyfathrebu </w:t>
      </w:r>
      <w:hyperlink r:id="rId8" w:history="1">
        <w:r w:rsidR="00424C42" w:rsidRPr="00B36697">
          <w:rPr>
            <w:rStyle w:val="Hyperlink"/>
            <w:rFonts w:ascii="Arial" w:hAnsi="Arial" w:cs="Arial"/>
            <w:lang w:val="cy-GB"/>
          </w:rPr>
          <w:t>adam@mentrauiaith.cymru</w:t>
        </w:r>
      </w:hyperlink>
      <w:r w:rsidR="00424C42">
        <w:rPr>
          <w:rFonts w:ascii="Arial" w:hAnsi="Arial" w:cs="Arial"/>
          <w:lang w:val="cy-GB"/>
        </w:rPr>
        <w:t xml:space="preserve"> </w:t>
      </w:r>
    </w:p>
    <w:p w:rsidR="00424C42" w:rsidRPr="00C02D91" w:rsidRDefault="00424C42" w:rsidP="00F977DD">
      <w:pPr>
        <w:rPr>
          <w:rStyle w:val="Hyperlink"/>
          <w:rFonts w:ascii="Arial" w:hAnsi="Arial" w:cs="Arial"/>
          <w:lang w:val="cy-GB"/>
        </w:rPr>
      </w:pPr>
    </w:p>
    <w:p w:rsidR="00F977DD" w:rsidRPr="00C02D91" w:rsidRDefault="0024501B" w:rsidP="005E5B99">
      <w:pPr>
        <w:spacing w:line="240" w:lineRule="auto"/>
        <w:rPr>
          <w:rFonts w:ascii="Arial" w:hAnsi="Arial" w:cs="Arial"/>
          <w:b/>
          <w:lang w:val="cy-GB"/>
        </w:rPr>
      </w:pPr>
      <w:r w:rsidRPr="00C02D91">
        <w:rPr>
          <w:rFonts w:ascii="Arial" w:hAnsi="Arial" w:cs="Arial"/>
          <w:b/>
          <w:lang w:val="cy-GB"/>
        </w:rPr>
        <w:t>Rhestr Wirio</w:t>
      </w:r>
      <w:r w:rsidR="005E5B99" w:rsidRPr="00C02D91">
        <w:rPr>
          <w:rFonts w:ascii="Arial" w:hAnsi="Arial" w:cs="Arial"/>
          <w:b/>
          <w:lang w:val="cy-GB"/>
        </w:rPr>
        <w:t>…</w:t>
      </w:r>
    </w:p>
    <w:p w:rsidR="007137FE" w:rsidRPr="00C02D91" w:rsidRDefault="00B7039C" w:rsidP="00696BA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u w:val="single"/>
          <w:lang w:val="cy-GB"/>
        </w:rPr>
      </w:pPr>
      <w:r w:rsidRPr="00C02D91">
        <w:rPr>
          <w:rFonts w:ascii="Arial" w:hAnsi="Arial" w:cs="Arial"/>
          <w:lang w:val="cy-GB"/>
        </w:rPr>
        <w:t>Gwnewch yn siŵr eich bod wedi cael caniatâd y person(au) sy’n destun yr astudiaeth achos yn</w:t>
      </w:r>
      <w:r w:rsidR="005E75B1" w:rsidRPr="00C02D91">
        <w:rPr>
          <w:rFonts w:ascii="Arial" w:hAnsi="Arial" w:cs="Arial"/>
          <w:lang w:val="cy-GB"/>
        </w:rPr>
        <w:t xml:space="preserve"> ogystal </w:t>
      </w:r>
      <w:r w:rsidRPr="00C02D91">
        <w:rPr>
          <w:rFonts w:ascii="Arial" w:hAnsi="Arial" w:cs="Arial"/>
          <w:lang w:val="cy-GB"/>
        </w:rPr>
        <w:t xml:space="preserve">â chaniatâd </w:t>
      </w:r>
      <w:r w:rsidRPr="00C02D91">
        <w:rPr>
          <w:rFonts w:ascii="Arial" w:eastAsia="Times New Roman" w:hAnsi="Arial" w:cs="Arial"/>
          <w:lang w:val="cy-GB"/>
        </w:rPr>
        <w:t xml:space="preserve">i ddefnyddio lluniau. </w:t>
      </w:r>
    </w:p>
    <w:p w:rsidR="00696BA7" w:rsidRPr="00C02D91" w:rsidRDefault="00696BA7" w:rsidP="00696BA7">
      <w:pPr>
        <w:pStyle w:val="ListParagraph"/>
        <w:spacing w:line="240" w:lineRule="auto"/>
        <w:rPr>
          <w:rFonts w:ascii="Arial" w:hAnsi="Arial" w:cs="Arial"/>
          <w:u w:val="single"/>
          <w:lang w:val="cy-GB"/>
        </w:rPr>
      </w:pPr>
    </w:p>
    <w:p w:rsidR="005E5B99" w:rsidRPr="00424C42" w:rsidRDefault="00424C42" w:rsidP="00424C4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Cwblhewch y</w:t>
      </w:r>
      <w:r w:rsidR="00B7039C" w:rsidRPr="00C02D91">
        <w:rPr>
          <w:rFonts w:ascii="Arial" w:hAnsi="Arial" w:cs="Arial"/>
          <w:lang w:val="cy-GB"/>
        </w:rPr>
        <w:t xml:space="preserve"> templed gyda chymaint o wybodaeth ag sy’n bosib</w:t>
      </w:r>
      <w:r>
        <w:rPr>
          <w:rFonts w:ascii="Arial" w:hAnsi="Arial" w:cs="Arial"/>
          <w:lang w:val="cy-GB"/>
        </w:rPr>
        <w:t xml:space="preserve"> </w:t>
      </w:r>
      <w:r w:rsidR="00B7039C" w:rsidRPr="00C02D91">
        <w:rPr>
          <w:rFonts w:ascii="Arial" w:hAnsi="Arial" w:cs="Arial"/>
          <w:lang w:val="cy-GB"/>
        </w:rPr>
        <w:t xml:space="preserve">– enwau, cyfeiriadau e-bost, rhifau </w:t>
      </w:r>
      <w:r>
        <w:rPr>
          <w:rFonts w:ascii="Arial" w:hAnsi="Arial" w:cs="Arial"/>
          <w:lang w:val="cy-GB"/>
        </w:rPr>
        <w:t>ffôn</w:t>
      </w:r>
      <w:r w:rsidR="00B7039C" w:rsidRPr="00C02D91">
        <w:rPr>
          <w:rFonts w:ascii="Arial" w:hAnsi="Arial" w:cs="Arial"/>
          <w:lang w:val="cy-GB"/>
        </w:rPr>
        <w:t xml:space="preserve"> ac ati</w:t>
      </w:r>
      <w:r>
        <w:rPr>
          <w:rFonts w:ascii="Arial" w:hAnsi="Arial" w:cs="Arial"/>
          <w:lang w:val="cy-GB"/>
        </w:rPr>
        <w:t xml:space="preserve">. </w:t>
      </w:r>
    </w:p>
    <w:p w:rsidR="00CD66A2" w:rsidRPr="00C02D91" w:rsidRDefault="00CD66A2" w:rsidP="00CD66A2">
      <w:pPr>
        <w:pStyle w:val="ListParagraph"/>
        <w:rPr>
          <w:rFonts w:ascii="Arial" w:hAnsi="Arial" w:cs="Arial"/>
          <w:lang w:val="cy-GB"/>
        </w:rPr>
      </w:pPr>
    </w:p>
    <w:p w:rsidR="00CD66A2" w:rsidRPr="00C02D91" w:rsidRDefault="00CD66A2" w:rsidP="00CD66A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 xml:space="preserve">Bydd y Cydlynydd Marchnata </w:t>
      </w:r>
      <w:r w:rsidR="00424C42">
        <w:rPr>
          <w:rFonts w:ascii="Arial" w:hAnsi="Arial" w:cs="Arial"/>
          <w:lang w:val="cy-GB"/>
        </w:rPr>
        <w:t xml:space="preserve">a Chyfathrebu </w:t>
      </w:r>
      <w:r w:rsidRPr="00C02D91">
        <w:rPr>
          <w:rFonts w:ascii="Arial" w:hAnsi="Arial" w:cs="Arial"/>
          <w:lang w:val="cy-GB"/>
        </w:rPr>
        <w:t xml:space="preserve">yn rhoi cyngor i chi ar ongl y stori, yn trafod eich disgwyliadau gyda chi neu yn gadael i chi wybod pam </w:t>
      </w:r>
      <w:r w:rsidR="004D35FA" w:rsidRPr="00C02D91">
        <w:rPr>
          <w:rFonts w:ascii="Arial" w:hAnsi="Arial" w:cs="Arial"/>
          <w:lang w:val="cy-GB"/>
        </w:rPr>
        <w:t xml:space="preserve">o bosib </w:t>
      </w:r>
      <w:r w:rsidRPr="00C02D91">
        <w:rPr>
          <w:rFonts w:ascii="Arial" w:hAnsi="Arial" w:cs="Arial"/>
          <w:lang w:val="cy-GB"/>
        </w:rPr>
        <w:t xml:space="preserve">na fydd testun yr astudiaeth achos yn addas. </w:t>
      </w:r>
    </w:p>
    <w:p w:rsidR="005E5B99" w:rsidRPr="00C02D91" w:rsidRDefault="005E5B99" w:rsidP="005E5B99">
      <w:pPr>
        <w:pStyle w:val="ListParagraph"/>
        <w:spacing w:line="240" w:lineRule="auto"/>
        <w:rPr>
          <w:rFonts w:ascii="Arial" w:hAnsi="Arial" w:cs="Arial"/>
          <w:lang w:val="cy-GB"/>
        </w:rPr>
      </w:pPr>
    </w:p>
    <w:p w:rsidR="005E5B99" w:rsidRPr="00C02D91" w:rsidRDefault="004D35FA" w:rsidP="007137F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t>Gadewch i ni wybod os oes cyfnod amser penodol yn gysylltiedig â</w:t>
      </w:r>
      <w:r w:rsidR="005E75B1" w:rsidRPr="00C02D91">
        <w:rPr>
          <w:rFonts w:ascii="Arial" w:hAnsi="Arial" w:cs="Arial"/>
          <w:lang w:val="cy-GB"/>
        </w:rPr>
        <w:t>’r esiampl.</w:t>
      </w:r>
    </w:p>
    <w:p w:rsidR="005E5B99" w:rsidRPr="00C02D91" w:rsidRDefault="005E5B99" w:rsidP="005E5B99">
      <w:pPr>
        <w:pStyle w:val="ListParagraph"/>
        <w:spacing w:line="240" w:lineRule="auto"/>
        <w:rPr>
          <w:rFonts w:ascii="Arial" w:hAnsi="Arial" w:cs="Arial"/>
          <w:lang w:val="cy-GB"/>
        </w:rPr>
      </w:pPr>
    </w:p>
    <w:p w:rsidR="00F977DD" w:rsidRPr="00C02D91" w:rsidRDefault="004D35FA" w:rsidP="005E5B9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lang w:val="cy-GB"/>
        </w:rPr>
      </w:pPr>
      <w:r w:rsidRPr="00C02D91">
        <w:rPr>
          <w:rFonts w:ascii="Arial" w:hAnsi="Arial" w:cs="Arial"/>
          <w:lang w:val="cy-GB"/>
        </w:rPr>
        <w:lastRenderedPageBreak/>
        <w:t xml:space="preserve">Yna, byddwn yn trefnu rhoi cyfweliad i’r astudiaeth achos ac </w:t>
      </w:r>
      <w:r w:rsidR="005E75B1" w:rsidRPr="00C02D91">
        <w:rPr>
          <w:rFonts w:ascii="Arial" w:hAnsi="Arial" w:cs="Arial"/>
          <w:lang w:val="cy-GB"/>
        </w:rPr>
        <w:t>wedyn yn</w:t>
      </w:r>
      <w:r w:rsidR="00490D84" w:rsidRPr="00C02D91">
        <w:rPr>
          <w:rFonts w:ascii="Arial" w:hAnsi="Arial" w:cs="Arial"/>
          <w:lang w:val="cy-GB"/>
        </w:rPr>
        <w:t xml:space="preserve"> mynd ati i gofnodi. </w:t>
      </w:r>
    </w:p>
    <w:p w:rsidR="005E5B99" w:rsidRPr="00C02D91" w:rsidRDefault="005E5B99" w:rsidP="005E5B99">
      <w:pPr>
        <w:pStyle w:val="ListParagraph"/>
        <w:spacing w:line="240" w:lineRule="auto"/>
        <w:rPr>
          <w:rFonts w:ascii="Arial" w:hAnsi="Arial" w:cs="Arial"/>
          <w:lang w:val="cy-GB"/>
        </w:rPr>
      </w:pPr>
    </w:p>
    <w:p w:rsidR="00B614E5" w:rsidRPr="00C02D91" w:rsidRDefault="00B614E5" w:rsidP="00D432F3">
      <w:pPr>
        <w:pStyle w:val="ListParagraph"/>
        <w:spacing w:line="240" w:lineRule="auto"/>
        <w:rPr>
          <w:rFonts w:ascii="Arial" w:hAnsi="Arial" w:cs="Arial"/>
          <w:lang w:val="cy-GB"/>
        </w:rPr>
      </w:pPr>
    </w:p>
    <w:sectPr w:rsidR="00B614E5" w:rsidRPr="00C02D91" w:rsidSect="0072264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11" w:rsidRDefault="00287911" w:rsidP="005D7391">
      <w:pPr>
        <w:spacing w:after="0" w:line="240" w:lineRule="auto"/>
      </w:pPr>
      <w:r>
        <w:separator/>
      </w:r>
    </w:p>
  </w:endnote>
  <w:endnote w:type="continuationSeparator" w:id="0">
    <w:p w:rsidR="00287911" w:rsidRDefault="00287911" w:rsidP="005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91" w:rsidRPr="00D71C21" w:rsidRDefault="00D71C21" w:rsidP="00D71C21">
    <w:pPr>
      <w:pStyle w:val="Footer"/>
      <w:rPr>
        <w:lang w:val="cy-GB"/>
      </w:rPr>
    </w:pPr>
    <w:r>
      <w:rPr>
        <w:lang w:val="cy-GB"/>
      </w:rPr>
      <w:t xml:space="preserve">Adran </w:t>
    </w:r>
    <w:r w:rsidR="00152362">
      <w:rPr>
        <w:lang w:val="cy-GB"/>
      </w:rPr>
      <w:t>F</w:t>
    </w:r>
    <w:r>
      <w:rPr>
        <w:lang w:val="cy-GB"/>
      </w:rPr>
      <w:t>archnata a Chyfathrebu Mentrau Iaith Cymru 2016</w:t>
    </w:r>
    <w:r w:rsidR="009D632E">
      <w:rPr>
        <w:lang w:val="cy-GB"/>
      </w:rPr>
      <w:t xml:space="preserve"> – Canllawiau Astudiaethau Achos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11" w:rsidRDefault="00287911" w:rsidP="005D7391">
      <w:pPr>
        <w:spacing w:after="0" w:line="240" w:lineRule="auto"/>
      </w:pPr>
      <w:r>
        <w:separator/>
      </w:r>
    </w:p>
  </w:footnote>
  <w:footnote w:type="continuationSeparator" w:id="0">
    <w:p w:rsidR="00287911" w:rsidRDefault="00287911" w:rsidP="005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91" w:rsidRDefault="009D632E" w:rsidP="009D632E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0A94308" wp14:editId="487D38BC">
          <wp:extent cx="1031240" cy="819150"/>
          <wp:effectExtent l="0" t="0" r="0" b="0"/>
          <wp:docPr id="4" name="Picture 4" descr="C:\Users\MentrauIaith\Pictures\Logos\Logo Lliw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trauIaith\Pictures\Logos\Logo Lliw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C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6724C" wp14:editId="378B7399">
              <wp:simplePos x="0" y="0"/>
              <wp:positionH relativeFrom="column">
                <wp:posOffset>5034280</wp:posOffset>
              </wp:positionH>
              <wp:positionV relativeFrom="paragraph">
                <wp:posOffset>24130</wp:posOffset>
              </wp:positionV>
              <wp:extent cx="264795" cy="414655"/>
              <wp:effectExtent l="0" t="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391" w:rsidRDefault="005D739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672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.4pt;margin-top:1.9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uqfgIAAAw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" stroked="f">
              <v:textbox style="mso-fit-shape-to-text:t">
                <w:txbxContent>
                  <w:p w:rsidR="005D7391" w:rsidRDefault="005D739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640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36238"/>
    <w:multiLevelType w:val="hybridMultilevel"/>
    <w:tmpl w:val="82B8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369C"/>
    <w:multiLevelType w:val="hybridMultilevel"/>
    <w:tmpl w:val="59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367"/>
    <w:multiLevelType w:val="hybridMultilevel"/>
    <w:tmpl w:val="F524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A13"/>
    <w:multiLevelType w:val="multilevel"/>
    <w:tmpl w:val="2BE0A5E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40"/>
        </w:tabs>
        <w:ind w:left="387" w:hanging="38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993" w:hanging="709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</w:abstractNum>
  <w:abstractNum w:abstractNumId="5">
    <w:nsid w:val="35D44853"/>
    <w:multiLevelType w:val="hybridMultilevel"/>
    <w:tmpl w:val="B62A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C4480"/>
    <w:multiLevelType w:val="hybridMultilevel"/>
    <w:tmpl w:val="4F1E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3E4F"/>
    <w:multiLevelType w:val="hybridMultilevel"/>
    <w:tmpl w:val="15C8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263FD"/>
    <w:multiLevelType w:val="hybridMultilevel"/>
    <w:tmpl w:val="56E4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B1B72"/>
    <w:multiLevelType w:val="hybridMultilevel"/>
    <w:tmpl w:val="2AF2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F5099"/>
    <w:multiLevelType w:val="hybridMultilevel"/>
    <w:tmpl w:val="6EB8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7AC3"/>
    <w:multiLevelType w:val="hybridMultilevel"/>
    <w:tmpl w:val="A39C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154B5"/>
    <w:multiLevelType w:val="hybridMultilevel"/>
    <w:tmpl w:val="BDB8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23703"/>
    <w:multiLevelType w:val="hybridMultilevel"/>
    <w:tmpl w:val="6BAA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47B5"/>
    <w:multiLevelType w:val="hybridMultilevel"/>
    <w:tmpl w:val="6564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9E"/>
    <w:rsid w:val="0000075E"/>
    <w:rsid w:val="0001029E"/>
    <w:rsid w:val="0001404E"/>
    <w:rsid w:val="000163B6"/>
    <w:rsid w:val="0002063A"/>
    <w:rsid w:val="00045B5B"/>
    <w:rsid w:val="000529B9"/>
    <w:rsid w:val="00057C5E"/>
    <w:rsid w:val="000602DF"/>
    <w:rsid w:val="0006357A"/>
    <w:rsid w:val="00076775"/>
    <w:rsid w:val="00081B61"/>
    <w:rsid w:val="000A7059"/>
    <w:rsid w:val="000B63D0"/>
    <w:rsid w:val="000B6A74"/>
    <w:rsid w:val="000C5397"/>
    <w:rsid w:val="000D41F6"/>
    <w:rsid w:val="000E0BBB"/>
    <w:rsid w:val="00102C7D"/>
    <w:rsid w:val="0013544D"/>
    <w:rsid w:val="00152362"/>
    <w:rsid w:val="00160668"/>
    <w:rsid w:val="00167288"/>
    <w:rsid w:val="00176833"/>
    <w:rsid w:val="001A0BDE"/>
    <w:rsid w:val="001A5152"/>
    <w:rsid w:val="001F3C66"/>
    <w:rsid w:val="001F7939"/>
    <w:rsid w:val="00216126"/>
    <w:rsid w:val="00226632"/>
    <w:rsid w:val="00226A50"/>
    <w:rsid w:val="0023297D"/>
    <w:rsid w:val="00241EC9"/>
    <w:rsid w:val="0024501B"/>
    <w:rsid w:val="0027358D"/>
    <w:rsid w:val="00273F6B"/>
    <w:rsid w:val="002854E9"/>
    <w:rsid w:val="00287911"/>
    <w:rsid w:val="00290DBE"/>
    <w:rsid w:val="002922DD"/>
    <w:rsid w:val="002A315C"/>
    <w:rsid w:val="002B261B"/>
    <w:rsid w:val="002C75CD"/>
    <w:rsid w:val="002D2E66"/>
    <w:rsid w:val="002E4ADA"/>
    <w:rsid w:val="002E4ED2"/>
    <w:rsid w:val="002E625F"/>
    <w:rsid w:val="003111DD"/>
    <w:rsid w:val="00340B6A"/>
    <w:rsid w:val="0034266A"/>
    <w:rsid w:val="0034565E"/>
    <w:rsid w:val="00365E80"/>
    <w:rsid w:val="0037328A"/>
    <w:rsid w:val="0039204B"/>
    <w:rsid w:val="003C549D"/>
    <w:rsid w:val="003D4412"/>
    <w:rsid w:val="003D6EF0"/>
    <w:rsid w:val="0040261D"/>
    <w:rsid w:val="004073CA"/>
    <w:rsid w:val="00417330"/>
    <w:rsid w:val="00420C92"/>
    <w:rsid w:val="00424C42"/>
    <w:rsid w:val="00436FB8"/>
    <w:rsid w:val="00445571"/>
    <w:rsid w:val="00446006"/>
    <w:rsid w:val="004657D2"/>
    <w:rsid w:val="00466A4E"/>
    <w:rsid w:val="00480C7B"/>
    <w:rsid w:val="00484829"/>
    <w:rsid w:val="00485770"/>
    <w:rsid w:val="00490D84"/>
    <w:rsid w:val="00491C24"/>
    <w:rsid w:val="00497BAC"/>
    <w:rsid w:val="004A4C6C"/>
    <w:rsid w:val="004B54C5"/>
    <w:rsid w:val="004C26D0"/>
    <w:rsid w:val="004C4BB0"/>
    <w:rsid w:val="004D35FA"/>
    <w:rsid w:val="004D4F6C"/>
    <w:rsid w:val="004F4F83"/>
    <w:rsid w:val="004F54AB"/>
    <w:rsid w:val="004F625B"/>
    <w:rsid w:val="0051048C"/>
    <w:rsid w:val="00523503"/>
    <w:rsid w:val="00531DDE"/>
    <w:rsid w:val="00536182"/>
    <w:rsid w:val="00563C3A"/>
    <w:rsid w:val="00565887"/>
    <w:rsid w:val="005723D2"/>
    <w:rsid w:val="00585DBE"/>
    <w:rsid w:val="005900A0"/>
    <w:rsid w:val="00590979"/>
    <w:rsid w:val="005A5DFD"/>
    <w:rsid w:val="005D7391"/>
    <w:rsid w:val="005E5B99"/>
    <w:rsid w:val="005E75B1"/>
    <w:rsid w:val="00622CBC"/>
    <w:rsid w:val="0063265A"/>
    <w:rsid w:val="0066023C"/>
    <w:rsid w:val="00661CB5"/>
    <w:rsid w:val="00666D90"/>
    <w:rsid w:val="006713D4"/>
    <w:rsid w:val="00696BA7"/>
    <w:rsid w:val="006B20B6"/>
    <w:rsid w:val="006B6475"/>
    <w:rsid w:val="006E77A9"/>
    <w:rsid w:val="006F222D"/>
    <w:rsid w:val="006F6425"/>
    <w:rsid w:val="00702370"/>
    <w:rsid w:val="007137FE"/>
    <w:rsid w:val="007222E2"/>
    <w:rsid w:val="0072264A"/>
    <w:rsid w:val="00723152"/>
    <w:rsid w:val="0073677D"/>
    <w:rsid w:val="00741ECD"/>
    <w:rsid w:val="00743E80"/>
    <w:rsid w:val="00744519"/>
    <w:rsid w:val="00745805"/>
    <w:rsid w:val="007822F7"/>
    <w:rsid w:val="007B27FB"/>
    <w:rsid w:val="007B2CA0"/>
    <w:rsid w:val="007C24A8"/>
    <w:rsid w:val="007C6CA4"/>
    <w:rsid w:val="007C6DBD"/>
    <w:rsid w:val="007D6581"/>
    <w:rsid w:val="007E3EFF"/>
    <w:rsid w:val="007E4301"/>
    <w:rsid w:val="007F7707"/>
    <w:rsid w:val="0081535F"/>
    <w:rsid w:val="008366CF"/>
    <w:rsid w:val="008375FB"/>
    <w:rsid w:val="008666D4"/>
    <w:rsid w:val="00875EC0"/>
    <w:rsid w:val="0087760E"/>
    <w:rsid w:val="0089178D"/>
    <w:rsid w:val="008A701F"/>
    <w:rsid w:val="008B6688"/>
    <w:rsid w:val="0091362E"/>
    <w:rsid w:val="00915A4E"/>
    <w:rsid w:val="0091722F"/>
    <w:rsid w:val="0094222A"/>
    <w:rsid w:val="009879C9"/>
    <w:rsid w:val="009B63DE"/>
    <w:rsid w:val="009B6AE3"/>
    <w:rsid w:val="009C0DE0"/>
    <w:rsid w:val="009D632E"/>
    <w:rsid w:val="009F30C1"/>
    <w:rsid w:val="00A02C04"/>
    <w:rsid w:val="00A32A94"/>
    <w:rsid w:val="00A450A8"/>
    <w:rsid w:val="00A45BE8"/>
    <w:rsid w:val="00A51299"/>
    <w:rsid w:val="00A5421C"/>
    <w:rsid w:val="00A73643"/>
    <w:rsid w:val="00AA1C3C"/>
    <w:rsid w:val="00AB710C"/>
    <w:rsid w:val="00AC0C2B"/>
    <w:rsid w:val="00AC11A0"/>
    <w:rsid w:val="00AC13D9"/>
    <w:rsid w:val="00AC426D"/>
    <w:rsid w:val="00AC6AA8"/>
    <w:rsid w:val="00AD2367"/>
    <w:rsid w:val="00AD357C"/>
    <w:rsid w:val="00AE12A2"/>
    <w:rsid w:val="00AE1D68"/>
    <w:rsid w:val="00AE7631"/>
    <w:rsid w:val="00AF4143"/>
    <w:rsid w:val="00B104F7"/>
    <w:rsid w:val="00B10C4D"/>
    <w:rsid w:val="00B110AE"/>
    <w:rsid w:val="00B1163E"/>
    <w:rsid w:val="00B24E69"/>
    <w:rsid w:val="00B25040"/>
    <w:rsid w:val="00B27C09"/>
    <w:rsid w:val="00B328E5"/>
    <w:rsid w:val="00B36E0D"/>
    <w:rsid w:val="00B614E5"/>
    <w:rsid w:val="00B7039C"/>
    <w:rsid w:val="00B73A0B"/>
    <w:rsid w:val="00B8034D"/>
    <w:rsid w:val="00BA563F"/>
    <w:rsid w:val="00BE5910"/>
    <w:rsid w:val="00BE5BA7"/>
    <w:rsid w:val="00BF7D7A"/>
    <w:rsid w:val="00C0017C"/>
    <w:rsid w:val="00C02D91"/>
    <w:rsid w:val="00C10A77"/>
    <w:rsid w:val="00C4029B"/>
    <w:rsid w:val="00C421EF"/>
    <w:rsid w:val="00C540AF"/>
    <w:rsid w:val="00C9294A"/>
    <w:rsid w:val="00C93E8B"/>
    <w:rsid w:val="00CA126A"/>
    <w:rsid w:val="00CA7B99"/>
    <w:rsid w:val="00CC3F1E"/>
    <w:rsid w:val="00CD66A2"/>
    <w:rsid w:val="00CE641C"/>
    <w:rsid w:val="00CF5E7B"/>
    <w:rsid w:val="00D045BA"/>
    <w:rsid w:val="00D10F56"/>
    <w:rsid w:val="00D4007E"/>
    <w:rsid w:val="00D432F3"/>
    <w:rsid w:val="00D61908"/>
    <w:rsid w:val="00D71C21"/>
    <w:rsid w:val="00D86385"/>
    <w:rsid w:val="00D910CA"/>
    <w:rsid w:val="00DA5D40"/>
    <w:rsid w:val="00DC21E4"/>
    <w:rsid w:val="00DC52A9"/>
    <w:rsid w:val="00DD3F35"/>
    <w:rsid w:val="00DF4217"/>
    <w:rsid w:val="00E078DD"/>
    <w:rsid w:val="00E10BA5"/>
    <w:rsid w:val="00E22FB8"/>
    <w:rsid w:val="00E35588"/>
    <w:rsid w:val="00E416C1"/>
    <w:rsid w:val="00E42173"/>
    <w:rsid w:val="00E4505E"/>
    <w:rsid w:val="00E72063"/>
    <w:rsid w:val="00EA198E"/>
    <w:rsid w:val="00EA2452"/>
    <w:rsid w:val="00EA7677"/>
    <w:rsid w:val="00EC5246"/>
    <w:rsid w:val="00EC6257"/>
    <w:rsid w:val="00EE0A2C"/>
    <w:rsid w:val="00F120A9"/>
    <w:rsid w:val="00F17A05"/>
    <w:rsid w:val="00F24F07"/>
    <w:rsid w:val="00F34AA6"/>
    <w:rsid w:val="00F64520"/>
    <w:rsid w:val="00F76365"/>
    <w:rsid w:val="00F819DC"/>
    <w:rsid w:val="00F9445C"/>
    <w:rsid w:val="00F977DD"/>
    <w:rsid w:val="00FA5780"/>
    <w:rsid w:val="00FA67CD"/>
    <w:rsid w:val="00FB5E41"/>
    <w:rsid w:val="00FC0622"/>
    <w:rsid w:val="00FC73DC"/>
    <w:rsid w:val="00FC76F3"/>
    <w:rsid w:val="00FD02E0"/>
    <w:rsid w:val="00FE391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CFB5C-73A2-41A2-8758-5B34CC6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B6A74"/>
    <w:pPr>
      <w:keepNext/>
      <w:numPr>
        <w:numId w:val="15"/>
      </w:numPr>
      <w:spacing w:before="240" w:after="60" w:line="240" w:lineRule="auto"/>
      <w:outlineLvl w:val="0"/>
    </w:pPr>
    <w:rPr>
      <w:rFonts w:ascii="Arial" w:eastAsia="Calibri" w:hAnsi="Arial" w:cs="Arial"/>
      <w:b/>
      <w:bCs/>
      <w:color w:val="EE7F00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B6A74"/>
    <w:pPr>
      <w:numPr>
        <w:ilvl w:val="1"/>
      </w:numPr>
      <w:outlineLvl w:val="1"/>
    </w:pPr>
    <w:rPr>
      <w:rFonts w:ascii="Arial Bold" w:hAnsi="Arial Bold"/>
      <w:bCs w:val="0"/>
      <w:iCs/>
      <w:color w:val="auto"/>
      <w:sz w:val="24"/>
      <w:szCs w:val="28"/>
    </w:rPr>
  </w:style>
  <w:style w:type="paragraph" w:styleId="Heading3">
    <w:name w:val="heading 3"/>
    <w:basedOn w:val="Heading2"/>
    <w:next w:val="Normal"/>
    <w:link w:val="Heading3Char1"/>
    <w:uiPriority w:val="99"/>
    <w:qFormat/>
    <w:rsid w:val="000B6A74"/>
    <w:pPr>
      <w:numPr>
        <w:ilvl w:val="2"/>
      </w:numPr>
      <w:tabs>
        <w:tab w:val="clear" w:pos="851"/>
        <w:tab w:val="num" w:pos="360"/>
        <w:tab w:val="left" w:pos="709"/>
      </w:tabs>
      <w:ind w:left="360" w:hanging="360"/>
      <w:outlineLvl w:val="2"/>
    </w:pPr>
    <w:rPr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B6A74"/>
    <w:rPr>
      <w:rFonts w:ascii="Arial" w:eastAsia="Calibri" w:hAnsi="Arial" w:cs="Arial"/>
      <w:b/>
      <w:bCs/>
      <w:color w:val="EE7F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B6A74"/>
    <w:rPr>
      <w:rFonts w:ascii="Arial Bold" w:eastAsia="Calibri" w:hAnsi="Arial Bold" w:cs="Arial"/>
      <w:b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0B6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0B6A74"/>
    <w:rPr>
      <w:rFonts w:ascii="Arial Bold" w:eastAsia="Calibri" w:hAnsi="Arial Bold" w:cs="Arial"/>
      <w:bCs/>
      <w:iCs/>
      <w:kern w:val="32"/>
      <w:sz w:val="24"/>
      <w:szCs w:val="26"/>
    </w:rPr>
  </w:style>
  <w:style w:type="paragraph" w:styleId="ListBullet">
    <w:name w:val="List Bullet"/>
    <w:basedOn w:val="Normal"/>
    <w:uiPriority w:val="99"/>
    <w:rsid w:val="000B6A74"/>
    <w:pPr>
      <w:numPr>
        <w:numId w:val="14"/>
      </w:num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D7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91"/>
  </w:style>
  <w:style w:type="paragraph" w:styleId="Footer">
    <w:name w:val="footer"/>
    <w:basedOn w:val="Normal"/>
    <w:link w:val="FooterChar"/>
    <w:uiPriority w:val="99"/>
    <w:unhideWhenUsed/>
    <w:rsid w:val="005D7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mentrauiaith.cym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6B1B-57B0-4453-85FC-C64466CB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Dalton</dc:creator>
  <cp:lastModifiedBy>Adam Jones</cp:lastModifiedBy>
  <cp:revision>4</cp:revision>
  <cp:lastPrinted>2014-05-06T11:36:00Z</cp:lastPrinted>
  <dcterms:created xsi:type="dcterms:W3CDTF">2015-12-30T11:54:00Z</dcterms:created>
  <dcterms:modified xsi:type="dcterms:W3CDTF">2016-01-03T12:00:00Z</dcterms:modified>
</cp:coreProperties>
</file>